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E8C23" w14:textId="38476760" w:rsidR="00BE496B" w:rsidRDefault="00D63412">
      <w:pPr>
        <w:pStyle w:val="CRCoverPage"/>
        <w:tabs>
          <w:tab w:val="right" w:pos="9639"/>
        </w:tabs>
        <w:spacing w:after="0"/>
        <w:rPr>
          <w:b/>
          <w:i/>
          <w:noProof/>
          <w:sz w:val="28"/>
        </w:rPr>
      </w:pPr>
      <w:bookmarkStart w:id="0" w:name="_Hlk91753531"/>
      <w:r>
        <w:rPr>
          <w:b/>
          <w:noProof/>
          <w:sz w:val="24"/>
        </w:rPr>
        <w:t>3GPP TSG-SA WG2 Meeting #151</w:t>
      </w:r>
      <w:r>
        <w:rPr>
          <w:b/>
          <w:bCs/>
          <w:sz w:val="24"/>
        </w:rPr>
        <w:t>E (e-meeting)</w:t>
      </w:r>
      <w:r>
        <w:rPr>
          <w:b/>
          <w:i/>
          <w:noProof/>
          <w:sz w:val="28"/>
        </w:rPr>
        <w:tab/>
      </w:r>
      <w:r>
        <w:rPr>
          <w:rFonts w:cs="Arial"/>
          <w:b/>
          <w:noProof/>
          <w:sz w:val="24"/>
        </w:rPr>
        <w:t>S2-220</w:t>
      </w:r>
      <w:r w:rsidR="00F21C6F">
        <w:rPr>
          <w:rFonts w:cs="Arial"/>
          <w:b/>
          <w:noProof/>
          <w:sz w:val="24"/>
        </w:rPr>
        <w:t>4337</w:t>
      </w:r>
      <w:ins w:id="1" w:author="Hietalahti, Hannu (Nokia - FI/Oulu)" w:date="2022-05-16T18:54:00Z">
        <w:r w:rsidR="00383D8D">
          <w:rPr>
            <w:rFonts w:cs="Arial"/>
            <w:b/>
            <w:noProof/>
            <w:sz w:val="24"/>
          </w:rPr>
          <w:t>r0</w:t>
        </w:r>
        <w:del w:id="2" w:author="Samsung r02" w:date="2022-05-18T13:58:00Z">
          <w:r w:rsidR="00383D8D" w:rsidRPr="00973EDA" w:rsidDel="00973EDA">
            <w:rPr>
              <w:rFonts w:cs="Arial"/>
              <w:b/>
              <w:noProof/>
              <w:sz w:val="24"/>
              <w:highlight w:val="green"/>
              <w:rPrChange w:id="3" w:author="Samsung r02" w:date="2022-05-18T13:58:00Z">
                <w:rPr>
                  <w:rFonts w:cs="Arial"/>
                  <w:b/>
                  <w:noProof/>
                  <w:sz w:val="24"/>
                </w:rPr>
              </w:rPrChange>
            </w:rPr>
            <w:delText>1</w:delText>
          </w:r>
        </w:del>
      </w:ins>
      <w:ins w:id="4" w:author="Samsung r02" w:date="2022-05-18T13:58:00Z">
        <w:del w:id="5" w:author="Myungjune@LGE_r03" w:date="2022-05-19T18:43:00Z">
          <w:r w:rsidR="00973EDA" w:rsidRPr="00973EDA" w:rsidDel="00C36CD3">
            <w:rPr>
              <w:rFonts w:cs="Arial"/>
              <w:b/>
              <w:noProof/>
              <w:sz w:val="24"/>
              <w:highlight w:val="green"/>
              <w:rPrChange w:id="6" w:author="Samsung r02" w:date="2022-05-18T13:58:00Z">
                <w:rPr>
                  <w:rFonts w:cs="Arial"/>
                  <w:b/>
                  <w:noProof/>
                  <w:sz w:val="24"/>
                </w:rPr>
              </w:rPrChange>
            </w:rPr>
            <w:delText>2</w:delText>
          </w:r>
        </w:del>
      </w:ins>
      <w:ins w:id="7" w:author="Myungjune@LGE_r03" w:date="2022-05-19T18:43:00Z">
        <w:del w:id="8" w:author="Myungjune@LGE_r04" w:date="2022-05-20T00:56:00Z">
          <w:r w:rsidR="00C36CD3" w:rsidDel="007754FF">
            <w:rPr>
              <w:rFonts w:cs="Arial"/>
              <w:b/>
              <w:noProof/>
              <w:sz w:val="24"/>
            </w:rPr>
            <w:delText>3</w:delText>
          </w:r>
        </w:del>
      </w:ins>
      <w:ins w:id="9" w:author="Myungjune@LGE_r04" w:date="2022-05-20T00:56:00Z">
        <w:del w:id="10" w:author="IDCC" w:date="2022-05-19T12:35:00Z">
          <w:r w:rsidR="007754FF" w:rsidDel="00A61465">
            <w:rPr>
              <w:rFonts w:cs="Arial"/>
              <w:b/>
              <w:noProof/>
              <w:sz w:val="24"/>
            </w:rPr>
            <w:delText>4</w:delText>
          </w:r>
        </w:del>
      </w:ins>
      <w:ins w:id="11" w:author="IDCC" w:date="2022-05-19T23:55:00Z">
        <w:r w:rsidR="007B76D7">
          <w:rPr>
            <w:rFonts w:cs="Arial"/>
            <w:b/>
            <w:noProof/>
            <w:sz w:val="24"/>
          </w:rPr>
          <w:t>6</w:t>
        </w:r>
      </w:ins>
    </w:p>
    <w:p w14:paraId="1172F169" w14:textId="77777777" w:rsidR="00BE496B" w:rsidRDefault="00D63412">
      <w:pPr>
        <w:pStyle w:val="CRCoverPage"/>
        <w:tabs>
          <w:tab w:val="right" w:pos="9639"/>
        </w:tabs>
        <w:outlineLvl w:val="0"/>
        <w:rPr>
          <w:b/>
          <w:noProof/>
          <w:sz w:val="24"/>
        </w:rPr>
      </w:pPr>
      <w:r>
        <w:rPr>
          <w:rFonts w:cs="Arial"/>
          <w:b/>
          <w:noProof/>
          <w:sz w:val="24"/>
          <w:szCs w:val="24"/>
          <w:lang w:eastAsia="ko-KR"/>
        </w:rPr>
        <w:t>May 16 – 20, 2022, Elbonia</w:t>
      </w:r>
      <w:r>
        <w:rPr>
          <w:b/>
          <w:noProof/>
          <w:sz w:val="24"/>
        </w:rPr>
        <w:tab/>
      </w:r>
      <w:r>
        <w:rPr>
          <w:b/>
          <w:noProof/>
          <w:color w:val="3333FF"/>
        </w:rPr>
        <w:t>(revision of S2-2203591)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496B" w14:paraId="0C0806F6" w14:textId="77777777">
        <w:tc>
          <w:tcPr>
            <w:tcW w:w="9641" w:type="dxa"/>
            <w:gridSpan w:val="9"/>
            <w:tcBorders>
              <w:top w:val="single" w:sz="4" w:space="0" w:color="auto"/>
              <w:left w:val="single" w:sz="4" w:space="0" w:color="auto"/>
              <w:right w:val="single" w:sz="4" w:space="0" w:color="auto"/>
            </w:tcBorders>
          </w:tcPr>
          <w:p w14:paraId="01A402B2" w14:textId="77777777" w:rsidR="00BE496B" w:rsidRDefault="00D63412">
            <w:pPr>
              <w:pStyle w:val="CRCoverPage"/>
              <w:spacing w:after="0"/>
              <w:jc w:val="right"/>
              <w:rPr>
                <w:i/>
                <w:noProof/>
              </w:rPr>
            </w:pPr>
            <w:r>
              <w:rPr>
                <w:i/>
                <w:noProof/>
                <w:sz w:val="14"/>
              </w:rPr>
              <w:t>CR-Form-v12.1</w:t>
            </w:r>
          </w:p>
        </w:tc>
      </w:tr>
      <w:tr w:rsidR="00BE496B" w14:paraId="31EFCEA2" w14:textId="77777777">
        <w:tc>
          <w:tcPr>
            <w:tcW w:w="9641" w:type="dxa"/>
            <w:gridSpan w:val="9"/>
            <w:tcBorders>
              <w:left w:val="single" w:sz="4" w:space="0" w:color="auto"/>
              <w:right w:val="single" w:sz="4" w:space="0" w:color="auto"/>
            </w:tcBorders>
          </w:tcPr>
          <w:p w14:paraId="2AFFC9DC" w14:textId="77777777" w:rsidR="00BE496B" w:rsidRDefault="00D63412">
            <w:pPr>
              <w:pStyle w:val="CRCoverPage"/>
              <w:spacing w:after="0"/>
              <w:jc w:val="center"/>
              <w:rPr>
                <w:noProof/>
              </w:rPr>
            </w:pPr>
            <w:r>
              <w:rPr>
                <w:b/>
                <w:noProof/>
                <w:sz w:val="32"/>
              </w:rPr>
              <w:t>CHANGE REQUEST</w:t>
            </w:r>
          </w:p>
        </w:tc>
      </w:tr>
      <w:tr w:rsidR="00BE496B" w14:paraId="6A5741D7" w14:textId="77777777">
        <w:trPr>
          <w:trHeight w:val="210"/>
        </w:trPr>
        <w:tc>
          <w:tcPr>
            <w:tcW w:w="9641" w:type="dxa"/>
            <w:gridSpan w:val="9"/>
            <w:tcBorders>
              <w:left w:val="single" w:sz="4" w:space="0" w:color="auto"/>
              <w:right w:val="single" w:sz="4" w:space="0" w:color="auto"/>
            </w:tcBorders>
          </w:tcPr>
          <w:p w14:paraId="57D6E68B" w14:textId="77777777" w:rsidR="00BE496B" w:rsidRDefault="00BE496B">
            <w:pPr>
              <w:pStyle w:val="CRCoverPage"/>
              <w:spacing w:after="0"/>
              <w:rPr>
                <w:noProof/>
                <w:sz w:val="8"/>
                <w:szCs w:val="8"/>
              </w:rPr>
            </w:pPr>
          </w:p>
        </w:tc>
      </w:tr>
      <w:tr w:rsidR="00BE496B" w14:paraId="36312EE9" w14:textId="77777777">
        <w:tc>
          <w:tcPr>
            <w:tcW w:w="142" w:type="dxa"/>
            <w:tcBorders>
              <w:left w:val="single" w:sz="4" w:space="0" w:color="auto"/>
            </w:tcBorders>
          </w:tcPr>
          <w:p w14:paraId="3085C773" w14:textId="77777777" w:rsidR="00BE496B" w:rsidRDefault="00BE496B">
            <w:pPr>
              <w:pStyle w:val="CRCoverPage"/>
              <w:spacing w:after="0"/>
              <w:jc w:val="right"/>
              <w:rPr>
                <w:noProof/>
              </w:rPr>
            </w:pPr>
          </w:p>
        </w:tc>
        <w:tc>
          <w:tcPr>
            <w:tcW w:w="1559" w:type="dxa"/>
            <w:shd w:val="pct30" w:color="FFFF00" w:fill="auto"/>
          </w:tcPr>
          <w:p w14:paraId="1741414D" w14:textId="77777777" w:rsidR="00BE496B" w:rsidRDefault="00D63412">
            <w:pPr>
              <w:pStyle w:val="CRCoverPage"/>
              <w:spacing w:after="0"/>
              <w:jc w:val="right"/>
              <w:rPr>
                <w:b/>
                <w:noProof/>
                <w:sz w:val="28"/>
              </w:rPr>
            </w:pPr>
            <w:r>
              <w:rPr>
                <w:b/>
                <w:noProof/>
                <w:sz w:val="28"/>
              </w:rPr>
              <w:t>23.304</w:t>
            </w:r>
          </w:p>
        </w:tc>
        <w:tc>
          <w:tcPr>
            <w:tcW w:w="709" w:type="dxa"/>
          </w:tcPr>
          <w:p w14:paraId="3D72D521" w14:textId="77777777" w:rsidR="00BE496B" w:rsidRDefault="00D63412">
            <w:pPr>
              <w:pStyle w:val="CRCoverPage"/>
              <w:spacing w:after="0"/>
              <w:jc w:val="center"/>
              <w:rPr>
                <w:noProof/>
              </w:rPr>
            </w:pPr>
            <w:r>
              <w:rPr>
                <w:b/>
                <w:noProof/>
                <w:sz w:val="28"/>
              </w:rPr>
              <w:t>CR</w:t>
            </w:r>
          </w:p>
        </w:tc>
        <w:tc>
          <w:tcPr>
            <w:tcW w:w="1276" w:type="dxa"/>
            <w:shd w:val="pct30" w:color="FFFF00" w:fill="auto"/>
          </w:tcPr>
          <w:p w14:paraId="796728A1" w14:textId="77777777" w:rsidR="00BE496B" w:rsidRDefault="00D63412">
            <w:pPr>
              <w:pStyle w:val="CRCoverPage"/>
              <w:spacing w:after="0"/>
              <w:jc w:val="center"/>
              <w:rPr>
                <w:b/>
                <w:bCs/>
                <w:noProof/>
              </w:rPr>
            </w:pPr>
            <w:r>
              <w:rPr>
                <w:b/>
                <w:bCs/>
                <w:noProof/>
                <w:sz w:val="28"/>
                <w:szCs w:val="28"/>
              </w:rPr>
              <w:t>0102</w:t>
            </w:r>
          </w:p>
        </w:tc>
        <w:tc>
          <w:tcPr>
            <w:tcW w:w="709" w:type="dxa"/>
          </w:tcPr>
          <w:p w14:paraId="058E99EF" w14:textId="77777777" w:rsidR="00BE496B" w:rsidRDefault="00D63412">
            <w:pPr>
              <w:pStyle w:val="CRCoverPage"/>
              <w:tabs>
                <w:tab w:val="right" w:pos="625"/>
              </w:tabs>
              <w:spacing w:after="0"/>
              <w:jc w:val="center"/>
              <w:rPr>
                <w:noProof/>
              </w:rPr>
            </w:pPr>
            <w:r>
              <w:rPr>
                <w:b/>
                <w:bCs/>
                <w:noProof/>
                <w:sz w:val="28"/>
              </w:rPr>
              <w:t>rev</w:t>
            </w:r>
          </w:p>
        </w:tc>
        <w:tc>
          <w:tcPr>
            <w:tcW w:w="992" w:type="dxa"/>
            <w:shd w:val="pct30" w:color="FFFF00" w:fill="auto"/>
          </w:tcPr>
          <w:p w14:paraId="4AB41999" w14:textId="3F6EC4E3" w:rsidR="00BE496B" w:rsidRDefault="00F21C6F">
            <w:pPr>
              <w:pStyle w:val="CRCoverPage"/>
              <w:spacing w:after="0"/>
              <w:jc w:val="center"/>
              <w:rPr>
                <w:b/>
                <w:noProof/>
              </w:rPr>
            </w:pPr>
            <w:del w:id="12" w:author="Myungjune@LGE_r03" w:date="2022-05-19T18:43:00Z">
              <w:r w:rsidDel="00C36CD3">
                <w:rPr>
                  <w:b/>
                  <w:noProof/>
                  <w:sz w:val="28"/>
                  <w:szCs w:val="28"/>
                </w:rPr>
                <w:delText>3</w:delText>
              </w:r>
            </w:del>
            <w:ins w:id="13" w:author="Myungjune@LGE_r03" w:date="2022-05-19T18:43:00Z">
              <w:del w:id="14" w:author="IDCC" w:date="2022-05-19T12:35:00Z">
                <w:r w:rsidR="00C36CD3" w:rsidDel="00A61465">
                  <w:rPr>
                    <w:b/>
                    <w:noProof/>
                    <w:sz w:val="28"/>
                    <w:szCs w:val="28"/>
                  </w:rPr>
                  <w:delText>4</w:delText>
                </w:r>
              </w:del>
            </w:ins>
            <w:ins w:id="15" w:author="IDCC" w:date="2022-05-19T23:55:00Z">
              <w:r w:rsidR="007B76D7">
                <w:rPr>
                  <w:b/>
                  <w:noProof/>
                  <w:sz w:val="28"/>
                  <w:szCs w:val="28"/>
                </w:rPr>
                <w:t>6</w:t>
              </w:r>
            </w:ins>
          </w:p>
        </w:tc>
        <w:tc>
          <w:tcPr>
            <w:tcW w:w="2410" w:type="dxa"/>
          </w:tcPr>
          <w:p w14:paraId="7A46F020" w14:textId="77777777" w:rsidR="00BE496B" w:rsidRDefault="00D6341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E76EAE6" w14:textId="77777777" w:rsidR="00BE496B" w:rsidRDefault="00D63412">
            <w:pPr>
              <w:pStyle w:val="CRCoverPage"/>
              <w:spacing w:after="0"/>
              <w:jc w:val="center"/>
              <w:rPr>
                <w:noProof/>
                <w:sz w:val="28"/>
              </w:rPr>
            </w:pPr>
            <w:r>
              <w:rPr>
                <w:b/>
                <w:noProof/>
                <w:sz w:val="28"/>
              </w:rPr>
              <w:t>17.2.0</w:t>
            </w:r>
          </w:p>
        </w:tc>
        <w:tc>
          <w:tcPr>
            <w:tcW w:w="143" w:type="dxa"/>
            <w:tcBorders>
              <w:right w:val="single" w:sz="4" w:space="0" w:color="auto"/>
            </w:tcBorders>
          </w:tcPr>
          <w:p w14:paraId="031E22FE" w14:textId="77777777" w:rsidR="00BE496B" w:rsidRDefault="00BE496B">
            <w:pPr>
              <w:pStyle w:val="CRCoverPage"/>
              <w:spacing w:after="0"/>
              <w:rPr>
                <w:noProof/>
              </w:rPr>
            </w:pPr>
          </w:p>
        </w:tc>
      </w:tr>
      <w:tr w:rsidR="00BE496B" w14:paraId="3C987897" w14:textId="77777777">
        <w:tc>
          <w:tcPr>
            <w:tcW w:w="9641" w:type="dxa"/>
            <w:gridSpan w:val="9"/>
            <w:tcBorders>
              <w:left w:val="single" w:sz="4" w:space="0" w:color="auto"/>
              <w:right w:val="single" w:sz="4" w:space="0" w:color="auto"/>
            </w:tcBorders>
          </w:tcPr>
          <w:p w14:paraId="17E162D0" w14:textId="77777777" w:rsidR="00BE496B" w:rsidRDefault="00BE496B">
            <w:pPr>
              <w:pStyle w:val="CRCoverPage"/>
              <w:spacing w:after="0"/>
              <w:rPr>
                <w:noProof/>
              </w:rPr>
            </w:pPr>
          </w:p>
        </w:tc>
      </w:tr>
      <w:tr w:rsidR="00BE496B" w14:paraId="65B77C61" w14:textId="77777777">
        <w:tc>
          <w:tcPr>
            <w:tcW w:w="9641" w:type="dxa"/>
            <w:gridSpan w:val="9"/>
            <w:tcBorders>
              <w:top w:val="single" w:sz="4" w:space="0" w:color="auto"/>
            </w:tcBorders>
          </w:tcPr>
          <w:p w14:paraId="40570715" w14:textId="77777777" w:rsidR="00BE496B" w:rsidRDefault="00D6341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16" w:name="_Hlt497126619"/>
              <w:r>
                <w:rPr>
                  <w:rStyle w:val="Hyperlink"/>
                  <w:rFonts w:cs="Arial"/>
                  <w:b/>
                  <w:i/>
                  <w:noProof/>
                  <w:color w:val="FF0000"/>
                </w:rPr>
                <w:t>L</w:t>
              </w:r>
              <w:bookmarkEnd w:id="16"/>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BE496B" w14:paraId="5FFD19A5" w14:textId="77777777">
        <w:tc>
          <w:tcPr>
            <w:tcW w:w="9641" w:type="dxa"/>
            <w:gridSpan w:val="9"/>
          </w:tcPr>
          <w:p w14:paraId="4B2B8794" w14:textId="77777777" w:rsidR="00BE496B" w:rsidRDefault="00BE496B">
            <w:pPr>
              <w:pStyle w:val="CRCoverPage"/>
              <w:spacing w:after="0"/>
              <w:rPr>
                <w:noProof/>
                <w:sz w:val="8"/>
                <w:szCs w:val="8"/>
              </w:rPr>
            </w:pPr>
          </w:p>
        </w:tc>
      </w:tr>
    </w:tbl>
    <w:p w14:paraId="0BCDC9D4" w14:textId="77777777" w:rsidR="00BE496B" w:rsidRDefault="00BE496B">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496B" w14:paraId="37870A6C" w14:textId="77777777">
        <w:trPr>
          <w:jc w:val="center"/>
        </w:trPr>
        <w:tc>
          <w:tcPr>
            <w:tcW w:w="2835" w:type="dxa"/>
          </w:tcPr>
          <w:p w14:paraId="70C4794B" w14:textId="77777777" w:rsidR="00BE496B" w:rsidRDefault="00D63412">
            <w:pPr>
              <w:pStyle w:val="CRCoverPage"/>
              <w:tabs>
                <w:tab w:val="right" w:pos="2751"/>
              </w:tabs>
              <w:spacing w:after="0"/>
              <w:rPr>
                <w:b/>
                <w:i/>
                <w:noProof/>
              </w:rPr>
            </w:pPr>
            <w:r>
              <w:rPr>
                <w:b/>
                <w:i/>
                <w:noProof/>
              </w:rPr>
              <w:t>Proposed change affects:</w:t>
            </w:r>
          </w:p>
        </w:tc>
        <w:tc>
          <w:tcPr>
            <w:tcW w:w="1418" w:type="dxa"/>
          </w:tcPr>
          <w:p w14:paraId="3C6E23B0" w14:textId="77777777" w:rsidR="00BE496B" w:rsidRDefault="00D634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5BF113" w14:textId="77777777" w:rsidR="00BE496B" w:rsidRDefault="00BE496B">
            <w:pPr>
              <w:pStyle w:val="CRCoverPage"/>
              <w:spacing w:after="0"/>
              <w:jc w:val="center"/>
              <w:rPr>
                <w:b/>
                <w:caps/>
                <w:noProof/>
              </w:rPr>
            </w:pPr>
          </w:p>
        </w:tc>
        <w:tc>
          <w:tcPr>
            <w:tcW w:w="709" w:type="dxa"/>
            <w:tcBorders>
              <w:left w:val="single" w:sz="4" w:space="0" w:color="auto"/>
            </w:tcBorders>
          </w:tcPr>
          <w:p w14:paraId="2A3C5373" w14:textId="77777777" w:rsidR="00BE496B" w:rsidRDefault="00D634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5A2BAE" w14:textId="572386F5" w:rsidR="00BE496B" w:rsidRDefault="00B72C0F">
            <w:pPr>
              <w:pStyle w:val="CRCoverPage"/>
              <w:spacing w:after="0"/>
              <w:jc w:val="center"/>
              <w:rPr>
                <w:b/>
                <w:caps/>
                <w:noProof/>
                <w:lang w:eastAsia="ko-KR"/>
              </w:rPr>
            </w:pPr>
            <w:r>
              <w:rPr>
                <w:rFonts w:hint="eastAsia"/>
                <w:b/>
                <w:caps/>
                <w:noProof/>
                <w:lang w:eastAsia="ko-KR"/>
              </w:rPr>
              <w:t>X</w:t>
            </w:r>
          </w:p>
        </w:tc>
        <w:tc>
          <w:tcPr>
            <w:tcW w:w="2126" w:type="dxa"/>
          </w:tcPr>
          <w:p w14:paraId="094AA84D" w14:textId="77777777" w:rsidR="00BE496B" w:rsidRDefault="00D634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274FA4" w14:textId="77777777" w:rsidR="00BE496B" w:rsidRDefault="00BE496B">
            <w:pPr>
              <w:pStyle w:val="CRCoverPage"/>
              <w:spacing w:after="0"/>
              <w:jc w:val="center"/>
              <w:rPr>
                <w:b/>
                <w:caps/>
                <w:noProof/>
              </w:rPr>
            </w:pPr>
          </w:p>
        </w:tc>
        <w:tc>
          <w:tcPr>
            <w:tcW w:w="1418" w:type="dxa"/>
            <w:tcBorders>
              <w:left w:val="nil"/>
            </w:tcBorders>
          </w:tcPr>
          <w:p w14:paraId="4F270CDC" w14:textId="77777777" w:rsidR="00BE496B" w:rsidRDefault="00D634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253C4C" w14:textId="77777777" w:rsidR="00BE496B" w:rsidRDefault="00D63412">
            <w:pPr>
              <w:pStyle w:val="CRCoverPage"/>
              <w:spacing w:after="0"/>
              <w:jc w:val="center"/>
              <w:rPr>
                <w:b/>
                <w:bCs/>
                <w:caps/>
                <w:noProof/>
              </w:rPr>
            </w:pPr>
            <w:r>
              <w:rPr>
                <w:b/>
                <w:bCs/>
                <w:caps/>
                <w:noProof/>
              </w:rPr>
              <w:t>X</w:t>
            </w:r>
          </w:p>
        </w:tc>
      </w:tr>
    </w:tbl>
    <w:p w14:paraId="52A7B0C4" w14:textId="77777777" w:rsidR="00BE496B" w:rsidRDefault="00BE496B">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Change w:id="17">
          <w:tblGrid>
            <w:gridCol w:w="1843"/>
            <w:gridCol w:w="851"/>
            <w:gridCol w:w="284"/>
            <w:gridCol w:w="284"/>
            <w:gridCol w:w="567"/>
            <w:gridCol w:w="1700"/>
            <w:gridCol w:w="567"/>
            <w:gridCol w:w="143"/>
            <w:gridCol w:w="281"/>
            <w:gridCol w:w="993"/>
            <w:gridCol w:w="2127"/>
          </w:tblGrid>
        </w:tblGridChange>
      </w:tblGrid>
      <w:tr w:rsidR="00BE496B" w14:paraId="43DB557B" w14:textId="77777777">
        <w:tc>
          <w:tcPr>
            <w:tcW w:w="9640" w:type="dxa"/>
            <w:gridSpan w:val="11"/>
          </w:tcPr>
          <w:p w14:paraId="06353FC0" w14:textId="77777777" w:rsidR="00BE496B" w:rsidRDefault="00BE496B">
            <w:pPr>
              <w:pStyle w:val="CRCoverPage"/>
              <w:spacing w:after="0"/>
              <w:rPr>
                <w:noProof/>
                <w:sz w:val="8"/>
                <w:szCs w:val="8"/>
              </w:rPr>
            </w:pPr>
          </w:p>
        </w:tc>
      </w:tr>
      <w:tr w:rsidR="00BE496B" w14:paraId="1C7D267D" w14:textId="77777777">
        <w:tc>
          <w:tcPr>
            <w:tcW w:w="1843" w:type="dxa"/>
            <w:tcBorders>
              <w:top w:val="single" w:sz="4" w:space="0" w:color="auto"/>
              <w:left w:val="single" w:sz="4" w:space="0" w:color="auto"/>
            </w:tcBorders>
          </w:tcPr>
          <w:p w14:paraId="506B3A61" w14:textId="77777777" w:rsidR="00BE496B" w:rsidRDefault="00D634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AB8E41" w14:textId="77777777" w:rsidR="00BE496B" w:rsidRDefault="00D63412">
            <w:pPr>
              <w:pStyle w:val="CRCoverPage"/>
              <w:spacing w:after="0"/>
              <w:ind w:left="100"/>
              <w:rPr>
                <w:noProof/>
                <w:lang w:val="en-US"/>
              </w:rPr>
            </w:pPr>
            <w:r>
              <w:rPr>
                <w:noProof/>
                <w:lang w:val="en-US"/>
              </w:rPr>
              <w:t>AMF and AUSF selection for CP authentication and authorisation</w:t>
            </w:r>
          </w:p>
        </w:tc>
      </w:tr>
      <w:tr w:rsidR="00BE496B" w14:paraId="64049C02" w14:textId="77777777">
        <w:tc>
          <w:tcPr>
            <w:tcW w:w="1843" w:type="dxa"/>
            <w:tcBorders>
              <w:left w:val="single" w:sz="4" w:space="0" w:color="auto"/>
            </w:tcBorders>
          </w:tcPr>
          <w:p w14:paraId="083A38D8" w14:textId="77777777" w:rsidR="00BE496B" w:rsidRDefault="00BE496B">
            <w:pPr>
              <w:pStyle w:val="CRCoverPage"/>
              <w:spacing w:after="0"/>
              <w:rPr>
                <w:b/>
                <w:i/>
                <w:noProof/>
                <w:sz w:val="8"/>
                <w:szCs w:val="8"/>
                <w:lang w:val="en-US"/>
              </w:rPr>
            </w:pPr>
          </w:p>
        </w:tc>
        <w:tc>
          <w:tcPr>
            <w:tcW w:w="7797" w:type="dxa"/>
            <w:gridSpan w:val="10"/>
            <w:tcBorders>
              <w:right w:val="single" w:sz="4" w:space="0" w:color="auto"/>
            </w:tcBorders>
          </w:tcPr>
          <w:p w14:paraId="3CA3691F" w14:textId="77777777" w:rsidR="00BE496B" w:rsidRDefault="00BE496B">
            <w:pPr>
              <w:pStyle w:val="CRCoverPage"/>
              <w:spacing w:after="0"/>
              <w:rPr>
                <w:noProof/>
                <w:sz w:val="8"/>
                <w:szCs w:val="8"/>
                <w:lang w:val="en-US"/>
              </w:rPr>
            </w:pPr>
          </w:p>
        </w:tc>
      </w:tr>
      <w:tr w:rsidR="00BE496B" w14:paraId="7FB4EA35" w14:textId="77777777">
        <w:tc>
          <w:tcPr>
            <w:tcW w:w="1843" w:type="dxa"/>
            <w:tcBorders>
              <w:left w:val="single" w:sz="4" w:space="0" w:color="auto"/>
            </w:tcBorders>
          </w:tcPr>
          <w:p w14:paraId="1FE1D916" w14:textId="77777777" w:rsidR="00BE496B" w:rsidRDefault="00D634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51EB19" w14:textId="5AA2ACF7" w:rsidR="00BE496B" w:rsidRDefault="00D63412">
            <w:pPr>
              <w:pStyle w:val="CRCoverPage"/>
              <w:spacing w:after="0"/>
              <w:ind w:left="100"/>
              <w:rPr>
                <w:noProof/>
              </w:rPr>
            </w:pPr>
            <w:r>
              <w:rPr>
                <w:noProof/>
              </w:rPr>
              <w:t>Nokia, Nokia Shanghai Bell, Interdigital Inc</w:t>
            </w:r>
            <w:r w:rsidR="00001F3F">
              <w:rPr>
                <w:noProof/>
              </w:rPr>
              <w:t xml:space="preserve">., </w:t>
            </w:r>
            <w:r>
              <w:rPr>
                <w:noProof/>
              </w:rPr>
              <w:t>LG Electronics</w:t>
            </w:r>
          </w:p>
        </w:tc>
      </w:tr>
      <w:tr w:rsidR="00BE496B" w14:paraId="425FFDF9" w14:textId="77777777">
        <w:tc>
          <w:tcPr>
            <w:tcW w:w="1843" w:type="dxa"/>
            <w:tcBorders>
              <w:left w:val="single" w:sz="4" w:space="0" w:color="auto"/>
            </w:tcBorders>
          </w:tcPr>
          <w:p w14:paraId="5A89E212" w14:textId="77777777" w:rsidR="00BE496B" w:rsidRDefault="00D634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B2BF40" w14:textId="77777777" w:rsidR="00BE496B" w:rsidRDefault="00D63412">
            <w:pPr>
              <w:pStyle w:val="CRCoverPage"/>
              <w:spacing w:after="0"/>
              <w:ind w:left="100"/>
              <w:rPr>
                <w:noProof/>
              </w:rPr>
            </w:pPr>
            <w:r>
              <w:rPr>
                <w:noProof/>
              </w:rPr>
              <w:t>S2</w:t>
            </w:r>
          </w:p>
        </w:tc>
      </w:tr>
      <w:tr w:rsidR="00BE496B" w14:paraId="72E34D53" w14:textId="77777777">
        <w:tc>
          <w:tcPr>
            <w:tcW w:w="1843" w:type="dxa"/>
            <w:tcBorders>
              <w:left w:val="single" w:sz="4" w:space="0" w:color="auto"/>
            </w:tcBorders>
          </w:tcPr>
          <w:p w14:paraId="779F1FE2" w14:textId="77777777" w:rsidR="00BE496B" w:rsidRDefault="00BE496B">
            <w:pPr>
              <w:pStyle w:val="CRCoverPage"/>
              <w:spacing w:after="0"/>
              <w:rPr>
                <w:b/>
                <w:i/>
                <w:noProof/>
                <w:sz w:val="8"/>
                <w:szCs w:val="8"/>
              </w:rPr>
            </w:pPr>
          </w:p>
        </w:tc>
        <w:tc>
          <w:tcPr>
            <w:tcW w:w="7797" w:type="dxa"/>
            <w:gridSpan w:val="10"/>
            <w:tcBorders>
              <w:right w:val="single" w:sz="4" w:space="0" w:color="auto"/>
            </w:tcBorders>
          </w:tcPr>
          <w:p w14:paraId="2E97068E" w14:textId="77777777" w:rsidR="00BE496B" w:rsidRDefault="00BE496B">
            <w:pPr>
              <w:pStyle w:val="CRCoverPage"/>
              <w:spacing w:after="0"/>
              <w:rPr>
                <w:noProof/>
                <w:sz w:val="8"/>
                <w:szCs w:val="8"/>
              </w:rPr>
            </w:pPr>
          </w:p>
        </w:tc>
      </w:tr>
      <w:tr w:rsidR="00BE496B" w14:paraId="4B2C044E" w14:textId="77777777">
        <w:tc>
          <w:tcPr>
            <w:tcW w:w="1843" w:type="dxa"/>
            <w:tcBorders>
              <w:left w:val="single" w:sz="4" w:space="0" w:color="auto"/>
            </w:tcBorders>
          </w:tcPr>
          <w:p w14:paraId="151A5DE5" w14:textId="77777777" w:rsidR="00BE496B" w:rsidRDefault="00D63412">
            <w:pPr>
              <w:pStyle w:val="CRCoverPage"/>
              <w:tabs>
                <w:tab w:val="right" w:pos="1759"/>
              </w:tabs>
              <w:spacing w:after="0"/>
              <w:rPr>
                <w:b/>
                <w:i/>
                <w:noProof/>
              </w:rPr>
            </w:pPr>
            <w:r>
              <w:rPr>
                <w:b/>
                <w:i/>
                <w:noProof/>
              </w:rPr>
              <w:t>Work item code:</w:t>
            </w:r>
          </w:p>
        </w:tc>
        <w:tc>
          <w:tcPr>
            <w:tcW w:w="3686" w:type="dxa"/>
            <w:gridSpan w:val="5"/>
            <w:shd w:val="pct30" w:color="FFFF00" w:fill="auto"/>
          </w:tcPr>
          <w:p w14:paraId="2F90CDAB" w14:textId="77777777" w:rsidR="00BE496B" w:rsidRDefault="00D63412">
            <w:pPr>
              <w:pStyle w:val="CRCoverPage"/>
              <w:spacing w:after="0"/>
              <w:ind w:left="100"/>
              <w:rPr>
                <w:noProof/>
              </w:rPr>
            </w:pPr>
            <w:r>
              <w:rPr>
                <w:noProof/>
              </w:rPr>
              <w:t>5G_ProSe</w:t>
            </w:r>
          </w:p>
        </w:tc>
        <w:tc>
          <w:tcPr>
            <w:tcW w:w="567" w:type="dxa"/>
            <w:tcBorders>
              <w:left w:val="nil"/>
            </w:tcBorders>
          </w:tcPr>
          <w:p w14:paraId="612EEACB" w14:textId="77777777" w:rsidR="00BE496B" w:rsidRDefault="00BE496B">
            <w:pPr>
              <w:pStyle w:val="CRCoverPage"/>
              <w:spacing w:after="0"/>
              <w:ind w:right="100"/>
              <w:rPr>
                <w:noProof/>
              </w:rPr>
            </w:pPr>
          </w:p>
        </w:tc>
        <w:tc>
          <w:tcPr>
            <w:tcW w:w="1417" w:type="dxa"/>
            <w:gridSpan w:val="3"/>
            <w:tcBorders>
              <w:left w:val="nil"/>
            </w:tcBorders>
          </w:tcPr>
          <w:p w14:paraId="5FF24722" w14:textId="77777777" w:rsidR="00BE496B" w:rsidRDefault="00D634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9FD7F0" w14:textId="0847D0A2" w:rsidR="00BE496B" w:rsidRDefault="00D63412">
            <w:pPr>
              <w:pStyle w:val="CRCoverPage"/>
              <w:spacing w:after="0"/>
              <w:ind w:left="100"/>
              <w:rPr>
                <w:noProof/>
              </w:rPr>
            </w:pPr>
            <w:r>
              <w:rPr>
                <w:noProof/>
              </w:rPr>
              <w:t>2022-0</w:t>
            </w:r>
            <w:r w:rsidR="00001F3F">
              <w:rPr>
                <w:noProof/>
              </w:rPr>
              <w:t>5-03</w:t>
            </w:r>
          </w:p>
        </w:tc>
      </w:tr>
      <w:tr w:rsidR="00BE496B" w14:paraId="7BC7DA48" w14:textId="77777777">
        <w:tc>
          <w:tcPr>
            <w:tcW w:w="1843" w:type="dxa"/>
            <w:tcBorders>
              <w:left w:val="single" w:sz="4" w:space="0" w:color="auto"/>
            </w:tcBorders>
          </w:tcPr>
          <w:p w14:paraId="72ADF063" w14:textId="77777777" w:rsidR="00BE496B" w:rsidRDefault="00BE496B">
            <w:pPr>
              <w:pStyle w:val="CRCoverPage"/>
              <w:spacing w:after="0"/>
              <w:rPr>
                <w:b/>
                <w:i/>
                <w:noProof/>
                <w:sz w:val="8"/>
                <w:szCs w:val="8"/>
              </w:rPr>
            </w:pPr>
          </w:p>
        </w:tc>
        <w:tc>
          <w:tcPr>
            <w:tcW w:w="1986" w:type="dxa"/>
            <w:gridSpan w:val="4"/>
          </w:tcPr>
          <w:p w14:paraId="15EBEDD2" w14:textId="77777777" w:rsidR="00BE496B" w:rsidRDefault="00BE496B">
            <w:pPr>
              <w:pStyle w:val="CRCoverPage"/>
              <w:spacing w:after="0"/>
              <w:rPr>
                <w:noProof/>
                <w:sz w:val="8"/>
                <w:szCs w:val="8"/>
              </w:rPr>
            </w:pPr>
          </w:p>
        </w:tc>
        <w:tc>
          <w:tcPr>
            <w:tcW w:w="2267" w:type="dxa"/>
            <w:gridSpan w:val="2"/>
          </w:tcPr>
          <w:p w14:paraId="170F3B7A" w14:textId="77777777" w:rsidR="00BE496B" w:rsidRDefault="00BE496B">
            <w:pPr>
              <w:pStyle w:val="CRCoverPage"/>
              <w:spacing w:after="0"/>
              <w:rPr>
                <w:noProof/>
                <w:sz w:val="8"/>
                <w:szCs w:val="8"/>
              </w:rPr>
            </w:pPr>
          </w:p>
        </w:tc>
        <w:tc>
          <w:tcPr>
            <w:tcW w:w="1417" w:type="dxa"/>
            <w:gridSpan w:val="3"/>
          </w:tcPr>
          <w:p w14:paraId="3E6974E9" w14:textId="77777777" w:rsidR="00BE496B" w:rsidRDefault="00BE496B">
            <w:pPr>
              <w:pStyle w:val="CRCoverPage"/>
              <w:spacing w:after="0"/>
              <w:rPr>
                <w:noProof/>
                <w:sz w:val="8"/>
                <w:szCs w:val="8"/>
              </w:rPr>
            </w:pPr>
          </w:p>
        </w:tc>
        <w:tc>
          <w:tcPr>
            <w:tcW w:w="2127" w:type="dxa"/>
            <w:tcBorders>
              <w:right w:val="single" w:sz="4" w:space="0" w:color="auto"/>
            </w:tcBorders>
          </w:tcPr>
          <w:p w14:paraId="6EB6F452" w14:textId="77777777" w:rsidR="00BE496B" w:rsidRDefault="00BE496B">
            <w:pPr>
              <w:pStyle w:val="CRCoverPage"/>
              <w:spacing w:after="0"/>
              <w:rPr>
                <w:noProof/>
                <w:sz w:val="8"/>
                <w:szCs w:val="8"/>
              </w:rPr>
            </w:pPr>
          </w:p>
        </w:tc>
      </w:tr>
      <w:tr w:rsidR="00BE496B" w14:paraId="54FD14CC" w14:textId="77777777">
        <w:trPr>
          <w:cantSplit/>
        </w:trPr>
        <w:tc>
          <w:tcPr>
            <w:tcW w:w="1843" w:type="dxa"/>
            <w:tcBorders>
              <w:left w:val="single" w:sz="4" w:space="0" w:color="auto"/>
            </w:tcBorders>
          </w:tcPr>
          <w:p w14:paraId="3D0DFCF5" w14:textId="77777777" w:rsidR="00BE496B" w:rsidRDefault="00D63412">
            <w:pPr>
              <w:pStyle w:val="CRCoverPage"/>
              <w:tabs>
                <w:tab w:val="right" w:pos="1759"/>
              </w:tabs>
              <w:spacing w:after="0"/>
              <w:rPr>
                <w:b/>
                <w:i/>
                <w:noProof/>
              </w:rPr>
            </w:pPr>
            <w:r>
              <w:rPr>
                <w:b/>
                <w:i/>
                <w:noProof/>
              </w:rPr>
              <w:t>Category:</w:t>
            </w:r>
          </w:p>
        </w:tc>
        <w:tc>
          <w:tcPr>
            <w:tcW w:w="851" w:type="dxa"/>
            <w:shd w:val="pct30" w:color="FFFF00" w:fill="auto"/>
          </w:tcPr>
          <w:p w14:paraId="5CAE2622" w14:textId="77777777" w:rsidR="00BE496B" w:rsidRDefault="00D63412">
            <w:pPr>
              <w:pStyle w:val="CRCoverPage"/>
              <w:spacing w:after="0"/>
              <w:ind w:left="100" w:right="-609"/>
              <w:rPr>
                <w:b/>
                <w:noProof/>
              </w:rPr>
            </w:pPr>
            <w:r>
              <w:rPr>
                <w:b/>
                <w:noProof/>
              </w:rPr>
              <w:t>F</w:t>
            </w:r>
          </w:p>
        </w:tc>
        <w:tc>
          <w:tcPr>
            <w:tcW w:w="3402" w:type="dxa"/>
            <w:gridSpan w:val="5"/>
            <w:tcBorders>
              <w:left w:val="nil"/>
            </w:tcBorders>
          </w:tcPr>
          <w:p w14:paraId="1FF9CC1B" w14:textId="77777777" w:rsidR="00BE496B" w:rsidRDefault="00BE496B">
            <w:pPr>
              <w:pStyle w:val="CRCoverPage"/>
              <w:spacing w:after="0"/>
              <w:rPr>
                <w:noProof/>
              </w:rPr>
            </w:pPr>
          </w:p>
        </w:tc>
        <w:tc>
          <w:tcPr>
            <w:tcW w:w="1417" w:type="dxa"/>
            <w:gridSpan w:val="3"/>
            <w:tcBorders>
              <w:left w:val="nil"/>
            </w:tcBorders>
          </w:tcPr>
          <w:p w14:paraId="4D17F4E9" w14:textId="77777777" w:rsidR="00BE496B" w:rsidRDefault="00D634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1B64F7" w14:textId="77777777" w:rsidR="00BE496B" w:rsidRDefault="00D63412">
            <w:pPr>
              <w:pStyle w:val="CRCoverPage"/>
              <w:spacing w:after="0"/>
              <w:ind w:left="100"/>
              <w:rPr>
                <w:noProof/>
              </w:rPr>
            </w:pPr>
            <w:r>
              <w:rPr>
                <w:noProof/>
              </w:rPr>
              <w:t>Rel-17</w:t>
            </w:r>
          </w:p>
        </w:tc>
      </w:tr>
      <w:tr w:rsidR="00BE496B" w14:paraId="2601B519" w14:textId="77777777">
        <w:tc>
          <w:tcPr>
            <w:tcW w:w="1843" w:type="dxa"/>
            <w:tcBorders>
              <w:left w:val="single" w:sz="4" w:space="0" w:color="auto"/>
              <w:bottom w:val="single" w:sz="4" w:space="0" w:color="auto"/>
            </w:tcBorders>
          </w:tcPr>
          <w:p w14:paraId="0C13B160" w14:textId="77777777" w:rsidR="00BE496B" w:rsidRDefault="00BE496B">
            <w:pPr>
              <w:pStyle w:val="CRCoverPage"/>
              <w:spacing w:after="0"/>
              <w:rPr>
                <w:b/>
                <w:i/>
                <w:noProof/>
              </w:rPr>
            </w:pPr>
          </w:p>
        </w:tc>
        <w:tc>
          <w:tcPr>
            <w:tcW w:w="4677" w:type="dxa"/>
            <w:gridSpan w:val="8"/>
            <w:tcBorders>
              <w:bottom w:val="single" w:sz="4" w:space="0" w:color="auto"/>
            </w:tcBorders>
          </w:tcPr>
          <w:p w14:paraId="6A886C7D" w14:textId="77777777" w:rsidR="00BE496B" w:rsidRDefault="00D634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B6F598" w14:textId="77777777" w:rsidR="00BE496B" w:rsidRDefault="00D6341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87734" w14:textId="77777777" w:rsidR="00BE496B" w:rsidRDefault="00D634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E496B" w14:paraId="61836EE0" w14:textId="77777777">
        <w:tc>
          <w:tcPr>
            <w:tcW w:w="1843" w:type="dxa"/>
          </w:tcPr>
          <w:p w14:paraId="2A8D4432" w14:textId="77777777" w:rsidR="00BE496B" w:rsidRDefault="00BE496B">
            <w:pPr>
              <w:pStyle w:val="CRCoverPage"/>
              <w:spacing w:after="0"/>
              <w:rPr>
                <w:b/>
                <w:i/>
                <w:noProof/>
                <w:sz w:val="8"/>
                <w:szCs w:val="8"/>
              </w:rPr>
            </w:pPr>
          </w:p>
        </w:tc>
        <w:tc>
          <w:tcPr>
            <w:tcW w:w="7797" w:type="dxa"/>
            <w:gridSpan w:val="10"/>
          </w:tcPr>
          <w:p w14:paraId="087DE9EA" w14:textId="77777777" w:rsidR="00BE496B" w:rsidRDefault="00BE496B">
            <w:pPr>
              <w:pStyle w:val="CRCoverPage"/>
              <w:spacing w:after="0"/>
              <w:rPr>
                <w:noProof/>
                <w:sz w:val="8"/>
                <w:szCs w:val="8"/>
              </w:rPr>
            </w:pPr>
          </w:p>
        </w:tc>
      </w:tr>
      <w:tr w:rsidR="00BE496B" w14:paraId="7046CD42" w14:textId="77777777">
        <w:tc>
          <w:tcPr>
            <w:tcW w:w="2694" w:type="dxa"/>
            <w:gridSpan w:val="2"/>
            <w:tcBorders>
              <w:top w:val="single" w:sz="4" w:space="0" w:color="auto"/>
              <w:left w:val="single" w:sz="4" w:space="0" w:color="auto"/>
            </w:tcBorders>
          </w:tcPr>
          <w:p w14:paraId="0A418269" w14:textId="77777777" w:rsidR="00BE496B" w:rsidRDefault="00D634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AE381" w14:textId="5D19008E" w:rsidR="00BE496B" w:rsidRDefault="00D63412">
            <w:pPr>
              <w:pStyle w:val="CRCoverPage"/>
              <w:spacing w:after="0"/>
              <w:ind w:left="100"/>
              <w:rPr>
                <w:noProof/>
              </w:rPr>
            </w:pPr>
            <w:r>
              <w:rPr>
                <w:noProof/>
              </w:rPr>
              <w:t>This CR addresses some issues related with the 5G ProSe relaying CP security solution that were brought up during discussion in TSG SA #95.</w:t>
            </w:r>
          </w:p>
          <w:p w14:paraId="30867E11" w14:textId="77777777" w:rsidR="00BE496B" w:rsidRDefault="00BE496B">
            <w:pPr>
              <w:pStyle w:val="CRCoverPage"/>
              <w:spacing w:after="0"/>
              <w:ind w:left="100"/>
              <w:rPr>
                <w:noProof/>
              </w:rPr>
            </w:pPr>
          </w:p>
          <w:p w14:paraId="329F207A" w14:textId="36C685A1" w:rsidR="00BE496B" w:rsidRDefault="00D63412">
            <w:pPr>
              <w:pStyle w:val="CRCoverPage"/>
              <w:spacing w:after="0"/>
              <w:ind w:left="100"/>
              <w:rPr>
                <w:noProof/>
              </w:rPr>
            </w:pPr>
            <w:r>
              <w:rPr>
                <w:noProof/>
              </w:rPr>
              <w:t xml:space="preserve">Following issues </w:t>
            </w:r>
            <w:r w:rsidR="00001F3F">
              <w:rPr>
                <w:noProof/>
              </w:rPr>
              <w:t>were</w:t>
            </w:r>
            <w:r>
              <w:rPr>
                <w:noProof/>
              </w:rPr>
              <w:t xml:space="preserve"> raised during the discussion</w:t>
            </w:r>
            <w:r w:rsidR="00001F3F">
              <w:rPr>
                <w:noProof/>
              </w:rPr>
              <w:t xml:space="preserve"> in SA2</w:t>
            </w:r>
            <w:r>
              <w:rPr>
                <w:noProof/>
              </w:rPr>
              <w:t>.</w:t>
            </w:r>
          </w:p>
          <w:p w14:paraId="1DADBB0B" w14:textId="77777777" w:rsidR="00BE496B" w:rsidRDefault="00BE496B">
            <w:pPr>
              <w:pStyle w:val="CRCoverPage"/>
              <w:spacing w:after="0"/>
              <w:ind w:left="100"/>
              <w:rPr>
                <w:noProof/>
              </w:rPr>
            </w:pPr>
          </w:p>
          <w:p w14:paraId="2CED5CDB" w14:textId="77777777" w:rsidR="00BE496B" w:rsidRDefault="00D63412">
            <w:pPr>
              <w:pStyle w:val="CRCoverPage"/>
              <w:spacing w:after="0"/>
              <w:ind w:left="100"/>
              <w:rPr>
                <w:b/>
                <w:noProof/>
              </w:rPr>
            </w:pPr>
            <w:r>
              <w:rPr>
                <w:rFonts w:hint="eastAsia"/>
                <w:b/>
                <w:noProof/>
              </w:rPr>
              <w:t>Issue #1:</w:t>
            </w:r>
            <w:r>
              <w:rPr>
                <w:b/>
                <w:noProof/>
              </w:rPr>
              <w:t xml:space="preserve"> How the Relay UE’s AMF will be ensured that it supports the clause 6.3.3.3.2 of TS 33.503 [3] before even knowing the Remote UEs that it will serve.</w:t>
            </w:r>
          </w:p>
          <w:p w14:paraId="290FF874" w14:textId="0C8287C8" w:rsidR="00BE496B" w:rsidRDefault="00D63412">
            <w:pPr>
              <w:pStyle w:val="CRCoverPage"/>
              <w:spacing w:after="0"/>
              <w:ind w:left="100"/>
              <w:rPr>
                <w:noProof/>
                <w:lang w:eastAsia="ko-KR"/>
              </w:rPr>
            </w:pPr>
            <w:r>
              <w:rPr>
                <w:rFonts w:hint="eastAsia"/>
                <w:noProof/>
                <w:lang w:eastAsia="ko-KR"/>
              </w:rPr>
              <w:t xml:space="preserve">This can be resolved by configuring the Relay UE to use set of slices that enables to select the AMF supporting CP security procedure. </w:t>
            </w:r>
            <w:r>
              <w:rPr>
                <w:noProof/>
                <w:lang w:eastAsia="ko-KR"/>
              </w:rPr>
              <w:t>There was a proposal to define new sandardised SST</w:t>
            </w:r>
            <w:r w:rsidR="00001F3F">
              <w:rPr>
                <w:noProof/>
                <w:lang w:eastAsia="ko-KR"/>
              </w:rPr>
              <w:t xml:space="preserve"> </w:t>
            </w:r>
            <w:r>
              <w:rPr>
                <w:noProof/>
                <w:lang w:eastAsia="ko-KR"/>
              </w:rPr>
              <w:t>value for roaming but it can be done as a part of roaming agreement if operator wants to support roaming scenario.</w:t>
            </w:r>
          </w:p>
          <w:p w14:paraId="64BB4B23" w14:textId="77777777" w:rsidR="00BE496B" w:rsidRDefault="00BE496B">
            <w:pPr>
              <w:pStyle w:val="CRCoverPage"/>
              <w:spacing w:after="0"/>
              <w:ind w:left="100"/>
              <w:rPr>
                <w:noProof/>
                <w:lang w:eastAsia="ko-KR"/>
              </w:rPr>
            </w:pPr>
          </w:p>
          <w:p w14:paraId="003E651F" w14:textId="77777777" w:rsidR="00BE496B" w:rsidRDefault="00D63412">
            <w:pPr>
              <w:pStyle w:val="CRCoverPage"/>
              <w:spacing w:after="0"/>
              <w:ind w:left="100"/>
              <w:rPr>
                <w:b/>
                <w:noProof/>
              </w:rPr>
            </w:pPr>
            <w:r>
              <w:rPr>
                <w:b/>
                <w:noProof/>
              </w:rPr>
              <w:t>Issue #2: How it will be ensured that the Relay UE’s AMF will select an AUSF in Remote UEs HPLMN supports the procedure in clause 6.3.3.3.2 of TS 33.503 before even knowing the Remote UEs that it will serve.</w:t>
            </w:r>
          </w:p>
          <w:p w14:paraId="74B9FCD9" w14:textId="7A263FDE" w:rsidR="00BE496B" w:rsidRDefault="00193AB9">
            <w:pPr>
              <w:pStyle w:val="CRCoverPage"/>
              <w:spacing w:after="0"/>
              <w:ind w:left="100"/>
              <w:rPr>
                <w:noProof/>
                <w:lang w:eastAsia="ko-KR"/>
              </w:rPr>
            </w:pPr>
            <w:ins w:id="18" w:author="Myungjune@LGE_r04" w:date="2022-05-20T00:27:00Z">
              <w:r>
                <w:rPr>
                  <w:noProof/>
                  <w:lang w:eastAsia="ko-KR"/>
                </w:rPr>
                <w:t>I</w:t>
              </w:r>
              <w:r>
                <w:rPr>
                  <w:rFonts w:hint="eastAsia"/>
                  <w:noProof/>
                  <w:lang w:eastAsia="ko-KR"/>
                </w:rPr>
                <w:t xml:space="preserve">f </w:t>
              </w:r>
              <w:r>
                <w:rPr>
                  <w:noProof/>
                  <w:lang w:eastAsia="ko-KR"/>
                </w:rPr>
                <w:t>operator wants to use control plane security procedure, AUSF shall support control plane security procedure.</w:t>
              </w:r>
            </w:ins>
            <w:ins w:id="19" w:author="Myungjune@LGE_r03" w:date="2022-05-19T18:41:00Z">
              <w:del w:id="20" w:author="Myungjune@LGE_r04" w:date="2022-05-20T00:27:00Z">
                <w:r w:rsidR="00C36CD3" w:rsidDel="00193AB9">
                  <w:rPr>
                    <w:noProof/>
                    <w:lang w:eastAsia="ko-KR"/>
                  </w:rPr>
                  <w:delText xml:space="preserve">For simplicity, it is assumed </w:delText>
                </w:r>
              </w:del>
              <w:del w:id="21" w:author="Myungjune@LGE_r04" w:date="2022-05-20T00:26:00Z">
                <w:r w:rsidR="00C36CD3" w:rsidDel="00193AB9">
                  <w:rPr>
                    <w:noProof/>
                    <w:lang w:eastAsia="ko-KR"/>
                  </w:rPr>
                  <w:delText>that all AUSF supports CP security procedure</w:delText>
                </w:r>
              </w:del>
              <w:del w:id="22" w:author="Myungjune@LGE_r04" w:date="2022-05-20T00:27:00Z">
                <w:r w:rsidR="00C36CD3" w:rsidDel="00193AB9">
                  <w:rPr>
                    <w:noProof/>
                    <w:lang w:eastAsia="ko-KR"/>
                  </w:rPr>
                  <w:delText>.</w:delText>
                </w:r>
              </w:del>
            </w:ins>
            <w:del w:id="23" w:author="Myungjune@LGE_r04" w:date="2022-05-20T00:27:00Z">
              <w:r w:rsidR="00D63412" w:rsidDel="00193AB9">
                <w:rPr>
                  <w:rFonts w:hint="eastAsia"/>
                  <w:noProof/>
                  <w:lang w:eastAsia="ko-KR"/>
                </w:rPr>
                <w:delText xml:space="preserve">This can be resolved by adding AUSF's capability on CP security to the NF profile. </w:delText>
              </w:r>
              <w:r w:rsidR="00D63412" w:rsidDel="00193AB9">
                <w:rPr>
                  <w:noProof/>
                  <w:lang w:eastAsia="ko-KR"/>
                </w:rPr>
                <w:delText>When AUSF registers to the NRF, the AUSF indicates support of CP security procedure and the AMF can select AUSF via NRF discovery.</w:delText>
              </w:r>
            </w:del>
          </w:p>
          <w:p w14:paraId="1E25FF94" w14:textId="77777777" w:rsidR="00BE496B" w:rsidRDefault="00BE496B">
            <w:pPr>
              <w:pStyle w:val="CRCoverPage"/>
              <w:spacing w:after="0"/>
              <w:ind w:left="100"/>
              <w:rPr>
                <w:noProof/>
              </w:rPr>
            </w:pPr>
          </w:p>
          <w:p w14:paraId="5B695DC2" w14:textId="1B3FC810" w:rsidR="00B72C0F" w:rsidRDefault="00B72C0F">
            <w:pPr>
              <w:pStyle w:val="CRCoverPage"/>
              <w:spacing w:after="0"/>
              <w:ind w:left="100"/>
              <w:rPr>
                <w:b/>
                <w:noProof/>
              </w:rPr>
            </w:pPr>
            <w:r>
              <w:rPr>
                <w:b/>
                <w:noProof/>
              </w:rPr>
              <w:t xml:space="preserve">Issue #3: </w:t>
            </w:r>
            <w:r w:rsidRPr="00311F79">
              <w:rPr>
                <w:b/>
                <w:noProof/>
              </w:rPr>
              <w:t>How the Relay UE will know in advance e.g. when selecting VPLMN that the particular VPLMN has roaming agreements with the potential HPLMNs of the Remote UEs in order to “advertise” the right discovery information</w:t>
            </w:r>
          </w:p>
          <w:p w14:paraId="32CAA476" w14:textId="0ECACE6F" w:rsidR="00BE496B" w:rsidRDefault="00D63412">
            <w:pPr>
              <w:pStyle w:val="CRCoverPage"/>
              <w:spacing w:after="0"/>
              <w:ind w:left="100"/>
              <w:rPr>
                <w:noProof/>
                <w:lang w:eastAsia="ko-KR"/>
              </w:rPr>
            </w:pPr>
            <w:r>
              <w:rPr>
                <w:noProof/>
                <w:lang w:eastAsia="ko-KR"/>
              </w:rPr>
              <w:t>There is no guarantee that there is roaming agreement</w:t>
            </w:r>
            <w:r>
              <w:rPr>
                <w:rFonts w:hint="eastAsia"/>
                <w:noProof/>
                <w:lang w:eastAsia="ko-KR"/>
              </w:rPr>
              <w:t xml:space="preserve"> </w:t>
            </w:r>
            <w:r>
              <w:rPr>
                <w:noProof/>
                <w:lang w:eastAsia="ko-KR"/>
              </w:rPr>
              <w:t xml:space="preserve">between HPLMN of Remote UE and serving PLMN of Relay UE, the CP security procedure can </w:t>
            </w:r>
            <w:r>
              <w:rPr>
                <w:noProof/>
                <w:lang w:eastAsia="ko-KR"/>
              </w:rPr>
              <w:lastRenderedPageBreak/>
              <w:t xml:space="preserve">fail. </w:t>
            </w:r>
            <w:del w:id="24" w:author="Myungjune@LGE_r03" w:date="2022-05-19T18:41:00Z">
              <w:r w:rsidDel="00C36CD3">
                <w:rPr>
                  <w:noProof/>
                  <w:lang w:eastAsia="ko-KR"/>
                </w:rPr>
                <w:delText xml:space="preserve">For L2 Relay, the Remote UE selects authorized PLMN so by using operator configuration, this issue can be resolved. However, for L3 Relay, there is no way to resolve this issue unless Relay UE selection is changed. So it is proposed to use trial and error </w:delText>
              </w:r>
            </w:del>
            <w:del w:id="25" w:author="IDCC" w:date="2022-05-19T12:36:00Z">
              <w:r w:rsidDel="00A61465">
                <w:rPr>
                  <w:noProof/>
                  <w:lang w:eastAsia="ko-KR"/>
                </w:rPr>
                <w:delText>approach, i.e. the Remote UE selects another Relay UE if CP security procedure fails.</w:delText>
              </w:r>
            </w:del>
            <w:ins w:id="26" w:author="Myungjune@LGE_r03" w:date="2022-05-19T18:41:00Z">
              <w:del w:id="27" w:author="IDCC" w:date="2022-05-19T12:36:00Z">
                <w:r w:rsidR="00C36CD3" w:rsidDel="00A61465">
                  <w:rPr>
                    <w:noProof/>
                    <w:lang w:eastAsia="ko-KR"/>
                  </w:rPr>
                  <w:delText>In this case Remote UE can perform UP security procedure.</w:delText>
                </w:r>
              </w:del>
            </w:ins>
          </w:p>
          <w:p w14:paraId="23141896" w14:textId="77777777" w:rsidR="00BE496B" w:rsidRDefault="00BE496B">
            <w:pPr>
              <w:pStyle w:val="CRCoverPage"/>
              <w:spacing w:after="0"/>
              <w:ind w:left="100"/>
              <w:rPr>
                <w:noProof/>
              </w:rPr>
            </w:pPr>
          </w:p>
          <w:p w14:paraId="5500048A" w14:textId="77777777" w:rsidR="00BE496B" w:rsidRDefault="00D63412">
            <w:pPr>
              <w:pStyle w:val="CRCoverPage"/>
              <w:spacing w:after="0"/>
              <w:ind w:left="100"/>
              <w:rPr>
                <w:b/>
                <w:noProof/>
              </w:rPr>
            </w:pPr>
            <w:r>
              <w:rPr>
                <w:b/>
                <w:noProof/>
              </w:rPr>
              <w:t>Issue #4: What subscription information is required for Remote UEs in the UDM.</w:t>
            </w:r>
          </w:p>
          <w:p w14:paraId="7CBAF7FF" w14:textId="71A2A586" w:rsidR="00BE496B" w:rsidRDefault="00D63412">
            <w:pPr>
              <w:pStyle w:val="CRCoverPage"/>
              <w:spacing w:after="0"/>
              <w:ind w:left="100"/>
              <w:rPr>
                <w:noProof/>
                <w:lang w:eastAsia="ko-KR"/>
              </w:rPr>
            </w:pPr>
            <w:r>
              <w:rPr>
                <w:rFonts w:hint="eastAsia"/>
                <w:noProof/>
                <w:lang w:eastAsia="ko-KR"/>
              </w:rPr>
              <w:t xml:space="preserve">According to </w:t>
            </w:r>
            <w:r>
              <w:rPr>
                <w:noProof/>
                <w:lang w:eastAsia="ko-KR"/>
              </w:rPr>
              <w:t>current SA3, there is no need for specific Remote UE subscription for CP security procedure</w:t>
            </w:r>
            <w:r w:rsidR="00001F3F">
              <w:rPr>
                <w:noProof/>
                <w:lang w:eastAsia="ko-KR"/>
              </w:rPr>
              <w:t xml:space="preserve"> as the UDM is expected to be aware of the RSC (see TS 33.503)</w:t>
            </w:r>
            <w:r>
              <w:rPr>
                <w:noProof/>
                <w:lang w:eastAsia="ko-KR"/>
              </w:rPr>
              <w:t>.</w:t>
            </w:r>
            <w:r w:rsidR="00001F3F">
              <w:rPr>
                <w:noProof/>
                <w:lang w:eastAsia="ko-KR"/>
              </w:rPr>
              <w:t xml:space="preserve">  </w:t>
            </w:r>
          </w:p>
          <w:p w14:paraId="2BC8F7FC" w14:textId="77777777" w:rsidR="00BE496B" w:rsidRDefault="00BE496B">
            <w:pPr>
              <w:pStyle w:val="CRCoverPage"/>
              <w:spacing w:after="0"/>
              <w:ind w:left="100"/>
              <w:rPr>
                <w:noProof/>
              </w:rPr>
            </w:pPr>
          </w:p>
          <w:p w14:paraId="57DE4C3F" w14:textId="77777777" w:rsidR="00BE496B" w:rsidRDefault="00D63412">
            <w:pPr>
              <w:pStyle w:val="CRCoverPage"/>
              <w:spacing w:after="0"/>
              <w:ind w:left="100"/>
              <w:rPr>
                <w:b/>
                <w:noProof/>
              </w:rPr>
            </w:pPr>
            <w:r>
              <w:rPr>
                <w:b/>
                <w:noProof/>
              </w:rPr>
              <w:t>Issue #5: How the SUPI of the Remote UE is obtained by SMF in PDU session secondary authentication of Remote UE.</w:t>
            </w:r>
          </w:p>
          <w:p w14:paraId="061FF497" w14:textId="230AEB00" w:rsidR="00BE496B" w:rsidRDefault="00D63412">
            <w:pPr>
              <w:pStyle w:val="CRCoverPage"/>
              <w:spacing w:after="0"/>
              <w:ind w:left="100"/>
              <w:rPr>
                <w:noProof/>
                <w:lang w:eastAsia="ko-KR"/>
              </w:rPr>
            </w:pPr>
            <w:r>
              <w:rPr>
                <w:rFonts w:hint="eastAsia"/>
                <w:noProof/>
                <w:lang w:eastAsia="ko-KR"/>
              </w:rPr>
              <w:t>SA3 is discussing how SUPI of Remote UE is derived by the network</w:t>
            </w:r>
            <w:ins w:id="28" w:author="Myungjune@LGE_r03" w:date="2022-05-19T18:42:00Z">
              <w:r w:rsidR="00C36CD3">
                <w:rPr>
                  <w:noProof/>
                  <w:lang w:eastAsia="ko-KR"/>
                </w:rPr>
                <w:t xml:space="preserve"> so proposes to add </w:t>
              </w:r>
              <w:del w:id="29" w:author="Myungjune@LGE_r04" w:date="2022-05-20T00:49:00Z">
                <w:r w:rsidR="00C36CD3" w:rsidDel="00E678C8">
                  <w:rPr>
                    <w:noProof/>
                    <w:lang w:eastAsia="ko-KR"/>
                  </w:rPr>
                  <w:delText>editor's note</w:delText>
                </w:r>
              </w:del>
            </w:ins>
            <w:ins w:id="30" w:author="Myungjune@LGE_r04" w:date="2022-05-20T00:49:00Z">
              <w:r w:rsidR="00E678C8">
                <w:rPr>
                  <w:noProof/>
                  <w:lang w:eastAsia="ko-KR"/>
                </w:rPr>
                <w:t>reference to TS 33.503.</w:t>
              </w:r>
            </w:ins>
            <w:del w:id="31" w:author="Myungjune@LGE_r03" w:date="2022-05-19T18:42:00Z">
              <w:r w:rsidDel="00C36CD3">
                <w:rPr>
                  <w:rFonts w:hint="eastAsia"/>
                  <w:noProof/>
                  <w:lang w:eastAsia="ko-KR"/>
                </w:rPr>
                <w:delText>, but it seems</w:delText>
              </w:r>
            </w:del>
            <w:ins w:id="32" w:author="Hietalahti, Hannu (Nokia - FI/Oulu)" w:date="2022-05-16T18:54:00Z">
              <w:del w:id="33" w:author="Myungjune@LGE_r03" w:date="2022-05-19T18:42:00Z">
                <w:r w:rsidR="00383D8D" w:rsidDel="00C36CD3">
                  <w:rPr>
                    <w:noProof/>
                    <w:lang w:eastAsia="ko-KR"/>
                  </w:rPr>
                  <w:delText xml:space="preserve"> </w:delText>
                </w:r>
              </w:del>
            </w:ins>
            <w:ins w:id="34" w:author="Hietalahti, Hannu (Nokia - FI/Oulu)" w:date="2022-05-16T19:07:00Z">
              <w:del w:id="35" w:author="Myungjune@LGE_r03" w:date="2022-05-19T18:42:00Z">
                <w:r w:rsidR="00383D8D" w:rsidDel="00C36CD3">
                  <w:rPr>
                    <w:noProof/>
                    <w:lang w:eastAsia="ko-KR"/>
                  </w:rPr>
                  <w:delText>reasonable</w:delText>
                </w:r>
              </w:del>
            </w:ins>
            <w:del w:id="36" w:author="Myungjune@LGE_r03" w:date="2022-05-19T18:42:00Z">
              <w:r w:rsidDel="00C36CD3">
                <w:rPr>
                  <w:rFonts w:hint="eastAsia"/>
                  <w:noProof/>
                  <w:lang w:eastAsia="ko-KR"/>
                </w:rPr>
                <w:delText xml:space="preserve"> that</w:delText>
              </w:r>
              <w:r w:rsidDel="00C36CD3">
                <w:rPr>
                  <w:noProof/>
                  <w:lang w:eastAsia="ko-KR"/>
                </w:rPr>
                <w:delText xml:space="preserve"> eventually AMF receives SUPI of Remote UE</w:delText>
              </w:r>
            </w:del>
            <w:ins w:id="37" w:author="Hietalahti, Hannu (Nokia - FI/Oulu)" w:date="2022-05-16T19:07:00Z">
              <w:del w:id="38" w:author="Myungjune@LGE_r03" w:date="2022-05-19T18:42:00Z">
                <w:r w:rsidR="00383D8D" w:rsidDel="00C36CD3">
                  <w:rPr>
                    <w:noProof/>
                    <w:lang w:eastAsia="ko-KR"/>
                  </w:rPr>
                  <w:delText xml:space="preserve"> as part of the security procedure</w:delText>
                </w:r>
              </w:del>
            </w:ins>
            <w:del w:id="39" w:author="Myungjune@LGE_r03" w:date="2022-05-19T18:42:00Z">
              <w:r w:rsidDel="00C36CD3">
                <w:rPr>
                  <w:noProof/>
                  <w:lang w:eastAsia="ko-KR"/>
                </w:rPr>
                <w:delText xml:space="preserve"> and the AMF sends SUPI to the SMF</w:delText>
              </w:r>
            </w:del>
            <w:ins w:id="40" w:author="Hietalahti, Hannu (Nokia - FI/Oulu)" w:date="2022-05-16T18:54:00Z">
              <w:del w:id="41" w:author="Myungjune@LGE_r03" w:date="2022-05-19T18:42:00Z">
                <w:r w:rsidR="00383D8D" w:rsidDel="00C36CD3">
                  <w:rPr>
                    <w:noProof/>
                    <w:lang w:eastAsia="ko-KR"/>
                  </w:rPr>
                  <w:delText xml:space="preserve">. </w:delText>
                </w:r>
              </w:del>
            </w:ins>
            <w:del w:id="42" w:author="Myungjune@LGE_r03" w:date="2022-05-19T18:42:00Z">
              <w:r w:rsidDel="00C36CD3">
                <w:rPr>
                  <w:noProof/>
                  <w:lang w:eastAsia="ko-KR"/>
                </w:rPr>
                <w:delText xml:space="preserve"> when the Relay UE sends Remote UE Report message. In TS 23.304, brief description can be captured and add reference to TS 33.503 as details will be captured in TS 33.503.</w:delText>
              </w:r>
            </w:del>
          </w:p>
          <w:p w14:paraId="12F70752" w14:textId="77777777" w:rsidR="00BE496B" w:rsidRDefault="00BE496B">
            <w:pPr>
              <w:pStyle w:val="CRCoverPage"/>
              <w:spacing w:after="0"/>
              <w:ind w:left="100"/>
              <w:rPr>
                <w:noProof/>
              </w:rPr>
            </w:pPr>
          </w:p>
          <w:p w14:paraId="29E08CB0" w14:textId="77777777" w:rsidR="00BE496B" w:rsidRDefault="00D63412">
            <w:pPr>
              <w:pStyle w:val="CRCoverPage"/>
              <w:spacing w:after="0"/>
              <w:ind w:left="100"/>
              <w:rPr>
                <w:b/>
                <w:noProof/>
              </w:rPr>
            </w:pPr>
            <w:r>
              <w:rPr>
                <w:b/>
                <w:noProof/>
              </w:rPr>
              <w:t>Issue #6: How SMF obtains the Remote UE’s subscription info in PDU session secondary authentication of Remote UE.</w:t>
            </w:r>
          </w:p>
          <w:p w14:paraId="268202BF" w14:textId="07B503CA" w:rsidR="00BE496B" w:rsidRDefault="00D63412">
            <w:pPr>
              <w:pStyle w:val="CRCoverPage"/>
              <w:spacing w:after="0"/>
              <w:ind w:left="100"/>
              <w:rPr>
                <w:noProof/>
                <w:lang w:eastAsia="ko-KR"/>
              </w:rPr>
            </w:pPr>
            <w:r>
              <w:rPr>
                <w:rFonts w:hint="eastAsia"/>
                <w:noProof/>
                <w:lang w:eastAsia="ko-KR"/>
              </w:rPr>
              <w:t xml:space="preserve">The SMF can </w:t>
            </w:r>
            <w:r>
              <w:rPr>
                <w:noProof/>
                <w:lang w:eastAsia="ko-KR"/>
              </w:rPr>
              <w:t>obtain</w:t>
            </w:r>
            <w:r>
              <w:rPr>
                <w:rFonts w:hint="eastAsia"/>
                <w:noProof/>
                <w:lang w:eastAsia="ko-KR"/>
              </w:rPr>
              <w:t xml:space="preserve"> Remote UE's subscription by using </w:t>
            </w:r>
            <w:r>
              <w:rPr>
                <w:noProof/>
                <w:lang w:eastAsia="ko-KR"/>
              </w:rPr>
              <w:t>Remote UE's SUPI. (see Issue #5)</w:t>
            </w:r>
          </w:p>
          <w:p w14:paraId="64B025D0" w14:textId="77777777" w:rsidR="00BE496B" w:rsidRDefault="00BE496B">
            <w:pPr>
              <w:pStyle w:val="CRCoverPage"/>
              <w:spacing w:after="0"/>
              <w:ind w:left="100"/>
              <w:rPr>
                <w:noProof/>
              </w:rPr>
            </w:pPr>
          </w:p>
          <w:p w14:paraId="54A780E4" w14:textId="77777777" w:rsidR="00BE496B" w:rsidRDefault="00D63412">
            <w:pPr>
              <w:pStyle w:val="CRCoverPage"/>
              <w:spacing w:after="0"/>
              <w:ind w:left="100"/>
              <w:rPr>
                <w:b/>
                <w:noProof/>
              </w:rPr>
            </w:pPr>
            <w:r>
              <w:rPr>
                <w:b/>
                <w:noProof/>
              </w:rPr>
              <w:t>Issue #7: How to support PDU session secondary authentication when Remote UE is roaming.</w:t>
            </w:r>
          </w:p>
          <w:p w14:paraId="39088CFC" w14:textId="465F0478" w:rsidR="00BE496B" w:rsidRDefault="00D63412">
            <w:pPr>
              <w:pStyle w:val="CRCoverPage"/>
              <w:spacing w:after="0"/>
              <w:ind w:left="100"/>
              <w:rPr>
                <w:noProof/>
                <w:lang w:eastAsia="ko-KR"/>
              </w:rPr>
            </w:pPr>
            <w:r>
              <w:rPr>
                <w:rFonts w:hint="eastAsia"/>
                <w:noProof/>
                <w:lang w:eastAsia="ko-KR"/>
              </w:rPr>
              <w:t>Secondary authent</w:t>
            </w:r>
            <w:r>
              <w:rPr>
                <w:noProof/>
                <w:lang w:eastAsia="ko-KR"/>
              </w:rPr>
              <w:t>ication is performed when CP based security procedure is completed. Success of CP based security procedure means that there is roaming agreement between HPLMN of Remote UE and serving PLMN of Relay UE. So secondary authentication can be supported in roaming case.</w:t>
            </w:r>
          </w:p>
          <w:p w14:paraId="18157771" w14:textId="77777777" w:rsidR="00BE496B" w:rsidRDefault="00BE496B">
            <w:pPr>
              <w:pStyle w:val="CRCoverPage"/>
              <w:spacing w:after="0"/>
              <w:ind w:left="100"/>
              <w:rPr>
                <w:noProof/>
                <w:lang w:eastAsia="ko-KR"/>
              </w:rPr>
            </w:pPr>
          </w:p>
          <w:p w14:paraId="0A93E001" w14:textId="77777777" w:rsidR="00BE496B" w:rsidRPr="00001F3F" w:rsidRDefault="00D63412">
            <w:pPr>
              <w:pStyle w:val="CRCoverPage"/>
              <w:spacing w:after="0"/>
              <w:ind w:left="100"/>
              <w:rPr>
                <w:b/>
                <w:noProof/>
                <w:lang w:eastAsia="ko-KR"/>
              </w:rPr>
            </w:pPr>
            <w:r w:rsidRPr="00001F3F">
              <w:rPr>
                <w:b/>
                <w:noProof/>
                <w:lang w:eastAsia="ko-KR"/>
              </w:rPr>
              <w:t>Issue #8: How to ensure that the SMF supports secondary authentication.</w:t>
            </w:r>
          </w:p>
          <w:p w14:paraId="66053172" w14:textId="463B5040" w:rsidR="00BE496B" w:rsidRPr="00B72C0F" w:rsidRDefault="00D63412">
            <w:pPr>
              <w:pStyle w:val="CRCoverPage"/>
              <w:spacing w:after="0"/>
              <w:ind w:left="100"/>
              <w:rPr>
                <w:noProof/>
                <w:color w:val="FF0000"/>
                <w:sz w:val="24"/>
                <w:szCs w:val="24"/>
                <w:lang w:eastAsia="ko-KR"/>
              </w:rPr>
            </w:pPr>
            <w:r>
              <w:rPr>
                <w:noProof/>
                <w:lang w:eastAsia="ko-KR"/>
              </w:rPr>
              <w:t>Secondary authentication is performed based on request from the DN per DNN/S-NSSAI. So all UEs accessing the DN requires to perform secondary authentication. So Relay UE would also require to perform secondary authentication and the selected SMF should support secondary authentication.</w:t>
            </w:r>
          </w:p>
        </w:tc>
      </w:tr>
      <w:tr w:rsidR="00BE496B" w14:paraId="6CE2AEC4" w14:textId="77777777">
        <w:tc>
          <w:tcPr>
            <w:tcW w:w="2694" w:type="dxa"/>
            <w:gridSpan w:val="2"/>
            <w:tcBorders>
              <w:left w:val="single" w:sz="4" w:space="0" w:color="auto"/>
            </w:tcBorders>
          </w:tcPr>
          <w:p w14:paraId="673D5DED" w14:textId="77777777" w:rsidR="00BE496B" w:rsidRDefault="00BE496B">
            <w:pPr>
              <w:pStyle w:val="CRCoverPage"/>
              <w:spacing w:after="0"/>
              <w:rPr>
                <w:b/>
                <w:i/>
                <w:noProof/>
                <w:sz w:val="8"/>
                <w:szCs w:val="8"/>
              </w:rPr>
            </w:pPr>
          </w:p>
        </w:tc>
        <w:tc>
          <w:tcPr>
            <w:tcW w:w="6946" w:type="dxa"/>
            <w:gridSpan w:val="9"/>
            <w:tcBorders>
              <w:right w:val="single" w:sz="4" w:space="0" w:color="auto"/>
            </w:tcBorders>
          </w:tcPr>
          <w:p w14:paraId="38493E2A" w14:textId="77777777" w:rsidR="00BE496B" w:rsidRDefault="00BE496B">
            <w:pPr>
              <w:pStyle w:val="CRCoverPage"/>
              <w:spacing w:after="0"/>
              <w:rPr>
                <w:noProof/>
                <w:sz w:val="8"/>
                <w:szCs w:val="8"/>
              </w:rPr>
            </w:pPr>
          </w:p>
        </w:tc>
      </w:tr>
      <w:tr w:rsidR="00BE496B" w14:paraId="404B39B9" w14:textId="77777777" w:rsidTr="00C36CD3">
        <w:tblPrEx>
          <w:tblW w:w="9640" w:type="dxa"/>
          <w:tblInd w:w="47" w:type="dxa"/>
          <w:tblLayout w:type="fixed"/>
          <w:tblCellMar>
            <w:left w:w="42" w:type="dxa"/>
            <w:right w:w="42" w:type="dxa"/>
          </w:tblCellMar>
          <w:tblLook w:val="0000" w:firstRow="0" w:lastRow="0" w:firstColumn="0" w:lastColumn="0" w:noHBand="0" w:noVBand="0"/>
          <w:tblPrExChange w:id="43" w:author="Myungjune@LGE_r03" w:date="2022-05-19T18:43:00Z">
            <w:tblPrEx>
              <w:tblW w:w="9640" w:type="dxa"/>
              <w:tblInd w:w="47" w:type="dxa"/>
              <w:tblLayout w:type="fixed"/>
              <w:tblCellMar>
                <w:left w:w="42" w:type="dxa"/>
                <w:right w:w="42" w:type="dxa"/>
              </w:tblCellMar>
              <w:tblLook w:val="0000" w:firstRow="0" w:lastRow="0" w:firstColumn="0" w:lastColumn="0" w:noHBand="0" w:noVBand="0"/>
            </w:tblPrEx>
          </w:tblPrExChange>
        </w:tblPrEx>
        <w:trPr>
          <w:trHeight w:val="1463"/>
        </w:trPr>
        <w:tc>
          <w:tcPr>
            <w:tcW w:w="2694" w:type="dxa"/>
            <w:gridSpan w:val="2"/>
            <w:tcBorders>
              <w:left w:val="single" w:sz="4" w:space="0" w:color="auto"/>
            </w:tcBorders>
            <w:tcPrChange w:id="44" w:author="Myungjune@LGE_r03" w:date="2022-05-19T18:43:00Z">
              <w:tcPr>
                <w:tcW w:w="2694" w:type="dxa"/>
                <w:gridSpan w:val="2"/>
                <w:tcBorders>
                  <w:left w:val="single" w:sz="4" w:space="0" w:color="auto"/>
                </w:tcBorders>
              </w:tcPr>
            </w:tcPrChange>
          </w:tcPr>
          <w:p w14:paraId="4F57896B" w14:textId="77777777" w:rsidR="00BE496B" w:rsidRDefault="00D634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Change w:id="45" w:author="Myungjune@LGE_r03" w:date="2022-05-19T18:43:00Z">
              <w:tcPr>
                <w:tcW w:w="6946" w:type="dxa"/>
                <w:gridSpan w:val="9"/>
                <w:tcBorders>
                  <w:right w:val="single" w:sz="4" w:space="0" w:color="auto"/>
                </w:tcBorders>
                <w:shd w:val="pct30" w:color="FFFF00" w:fill="auto"/>
              </w:tcPr>
            </w:tcPrChange>
          </w:tcPr>
          <w:p w14:paraId="3B1D8068" w14:textId="7A0ED847" w:rsidR="00BE496B" w:rsidDel="00C36CD3" w:rsidRDefault="00D63412">
            <w:pPr>
              <w:pStyle w:val="CRCoverPage"/>
              <w:spacing w:after="0"/>
              <w:ind w:left="100"/>
              <w:rPr>
                <w:del w:id="46" w:author="Myungjune@LGE_r03" w:date="2022-05-19T18:42:00Z"/>
                <w:noProof/>
              </w:rPr>
            </w:pPr>
            <w:r>
              <w:rPr>
                <w:noProof/>
              </w:rPr>
              <w:t xml:space="preserve">- </w:t>
            </w:r>
            <w:del w:id="47" w:author="Myungjune@LGE_r03" w:date="2022-05-19T18:42:00Z">
              <w:r w:rsidDel="00C36CD3">
                <w:rPr>
                  <w:noProof/>
                </w:rPr>
                <w:delText>Extends NRF Profile so that AUSF can indicate capability of Control Plane-based security procedure.</w:delText>
              </w:r>
            </w:del>
          </w:p>
          <w:p w14:paraId="75D3E9FF" w14:textId="69850716" w:rsidR="00BE496B" w:rsidDel="00C36CD3" w:rsidRDefault="00D63412">
            <w:pPr>
              <w:pStyle w:val="CRCoverPage"/>
              <w:spacing w:after="0"/>
              <w:ind w:left="100"/>
              <w:rPr>
                <w:del w:id="48" w:author="Myungjune@LGE_r03" w:date="2022-05-19T18:42:00Z"/>
                <w:noProof/>
              </w:rPr>
            </w:pPr>
            <w:del w:id="49" w:author="Myungjune@LGE_r03" w:date="2022-05-19T18:42:00Z">
              <w:r w:rsidDel="00C36CD3">
                <w:rPr>
                  <w:noProof/>
                </w:rPr>
                <w:delText>- AMF can discover and select AUSF supporting Control Plane based security procedure via NRF.</w:delText>
              </w:r>
            </w:del>
          </w:p>
          <w:p w14:paraId="5DC4E222" w14:textId="2C23D5F3" w:rsidR="00BE496B" w:rsidRDefault="00D63412" w:rsidP="00C36CD3">
            <w:pPr>
              <w:pStyle w:val="CRCoverPage"/>
              <w:spacing w:after="0"/>
              <w:ind w:left="100"/>
              <w:rPr>
                <w:noProof/>
              </w:rPr>
            </w:pPr>
            <w:r>
              <w:rPr>
                <w:noProof/>
              </w:rPr>
              <w:t>- The Relay UE can be configured to use set of slices that enables to select AMF supporting Control Plane based security procedure.</w:t>
            </w:r>
          </w:p>
          <w:p w14:paraId="65240DFD" w14:textId="77777777" w:rsidR="00BE496B" w:rsidRDefault="00D63412">
            <w:pPr>
              <w:pStyle w:val="CRCoverPage"/>
              <w:spacing w:after="0"/>
              <w:ind w:left="100"/>
              <w:rPr>
                <w:noProof/>
              </w:rPr>
            </w:pPr>
            <w:r>
              <w:rPr>
                <w:noProof/>
              </w:rPr>
              <w:t>- Secondary authentication for 5G ProSe Layer-2 Remote UE is supported as specified in TS 23.502</w:t>
            </w:r>
          </w:p>
          <w:p w14:paraId="3339825F" w14:textId="77777777" w:rsidR="00BE496B" w:rsidRDefault="00D63412">
            <w:pPr>
              <w:pStyle w:val="CRCoverPage"/>
              <w:spacing w:after="0"/>
              <w:ind w:left="100"/>
              <w:rPr>
                <w:b/>
                <w:bCs/>
                <w:noProof/>
              </w:rPr>
            </w:pPr>
            <w:r>
              <w:rPr>
                <w:noProof/>
              </w:rPr>
              <w:t>- Secondary authentication for 5G ProSe Layer-3 Remote UE is supported as specified in TS 33.503</w:t>
            </w:r>
          </w:p>
        </w:tc>
      </w:tr>
      <w:tr w:rsidR="00BE496B" w14:paraId="7C93801E" w14:textId="77777777">
        <w:tc>
          <w:tcPr>
            <w:tcW w:w="2694" w:type="dxa"/>
            <w:gridSpan w:val="2"/>
            <w:tcBorders>
              <w:left w:val="single" w:sz="4" w:space="0" w:color="auto"/>
            </w:tcBorders>
          </w:tcPr>
          <w:p w14:paraId="20F2456D" w14:textId="77777777" w:rsidR="00BE496B" w:rsidRDefault="00BE496B">
            <w:pPr>
              <w:pStyle w:val="CRCoverPage"/>
              <w:spacing w:after="0"/>
              <w:rPr>
                <w:b/>
                <w:i/>
                <w:noProof/>
                <w:sz w:val="8"/>
                <w:szCs w:val="8"/>
              </w:rPr>
            </w:pPr>
          </w:p>
        </w:tc>
        <w:tc>
          <w:tcPr>
            <w:tcW w:w="6946" w:type="dxa"/>
            <w:gridSpan w:val="9"/>
            <w:tcBorders>
              <w:right w:val="single" w:sz="4" w:space="0" w:color="auto"/>
            </w:tcBorders>
          </w:tcPr>
          <w:p w14:paraId="095E2A90" w14:textId="77777777" w:rsidR="00BE496B" w:rsidRDefault="00BE496B">
            <w:pPr>
              <w:pStyle w:val="CRCoverPage"/>
              <w:spacing w:after="0"/>
              <w:rPr>
                <w:noProof/>
                <w:sz w:val="8"/>
                <w:szCs w:val="8"/>
              </w:rPr>
            </w:pPr>
          </w:p>
        </w:tc>
      </w:tr>
      <w:tr w:rsidR="00BE496B" w14:paraId="68C13242" w14:textId="77777777">
        <w:tc>
          <w:tcPr>
            <w:tcW w:w="2694" w:type="dxa"/>
            <w:gridSpan w:val="2"/>
            <w:tcBorders>
              <w:left w:val="single" w:sz="4" w:space="0" w:color="auto"/>
              <w:bottom w:val="single" w:sz="4" w:space="0" w:color="auto"/>
            </w:tcBorders>
          </w:tcPr>
          <w:p w14:paraId="41A70CBD" w14:textId="77777777" w:rsidR="00BE496B" w:rsidRDefault="00D634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A082A8" w14:textId="77777777" w:rsidR="00BE496B" w:rsidRDefault="00D63412">
            <w:pPr>
              <w:pStyle w:val="CRCoverPage"/>
              <w:spacing w:after="0"/>
              <w:ind w:left="100"/>
              <w:rPr>
                <w:noProof/>
              </w:rPr>
            </w:pPr>
            <w:r>
              <w:rPr>
                <w:noProof/>
              </w:rPr>
              <w:t>Incomplete CP relay authentication solution.</w:t>
            </w:r>
          </w:p>
        </w:tc>
      </w:tr>
      <w:tr w:rsidR="00BE496B" w14:paraId="454DA06B" w14:textId="77777777">
        <w:tc>
          <w:tcPr>
            <w:tcW w:w="2694" w:type="dxa"/>
            <w:gridSpan w:val="2"/>
          </w:tcPr>
          <w:p w14:paraId="56B1F5E7" w14:textId="77777777" w:rsidR="00BE496B" w:rsidRDefault="00BE496B">
            <w:pPr>
              <w:pStyle w:val="CRCoverPage"/>
              <w:spacing w:after="0"/>
              <w:rPr>
                <w:b/>
                <w:i/>
                <w:noProof/>
                <w:sz w:val="8"/>
                <w:szCs w:val="8"/>
              </w:rPr>
            </w:pPr>
          </w:p>
        </w:tc>
        <w:tc>
          <w:tcPr>
            <w:tcW w:w="6946" w:type="dxa"/>
            <w:gridSpan w:val="9"/>
          </w:tcPr>
          <w:p w14:paraId="0433764A" w14:textId="77777777" w:rsidR="00BE496B" w:rsidRDefault="00BE496B">
            <w:pPr>
              <w:pStyle w:val="CRCoverPage"/>
              <w:spacing w:after="0"/>
              <w:rPr>
                <w:noProof/>
                <w:sz w:val="8"/>
                <w:szCs w:val="8"/>
              </w:rPr>
            </w:pPr>
          </w:p>
        </w:tc>
      </w:tr>
      <w:tr w:rsidR="00BE496B" w14:paraId="12742FE8" w14:textId="77777777">
        <w:tc>
          <w:tcPr>
            <w:tcW w:w="2694" w:type="dxa"/>
            <w:gridSpan w:val="2"/>
            <w:tcBorders>
              <w:top w:val="single" w:sz="4" w:space="0" w:color="auto"/>
              <w:left w:val="single" w:sz="4" w:space="0" w:color="auto"/>
            </w:tcBorders>
          </w:tcPr>
          <w:p w14:paraId="4E0FF0CD" w14:textId="77777777" w:rsidR="00BE496B" w:rsidRDefault="00D634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95D0B2" w14:textId="296BC5F8" w:rsidR="00BE496B" w:rsidRDefault="00D63412">
            <w:pPr>
              <w:pStyle w:val="CRCoverPage"/>
              <w:spacing w:after="0"/>
              <w:ind w:left="100"/>
              <w:rPr>
                <w:noProof/>
                <w:lang w:eastAsia="ko-KR"/>
              </w:rPr>
            </w:pPr>
            <w:r>
              <w:rPr>
                <w:noProof/>
                <w:lang w:eastAsia="ko-KR"/>
              </w:rPr>
              <w:t>4.3.4, 4.3.7.1 (New clause heading), 4.3.7.2 (New), 4.3.10, 4.3.X (New), 5.1.4.3.2</w:t>
            </w:r>
          </w:p>
        </w:tc>
      </w:tr>
      <w:tr w:rsidR="00BE496B" w14:paraId="5A67A8DB" w14:textId="77777777">
        <w:tc>
          <w:tcPr>
            <w:tcW w:w="2694" w:type="dxa"/>
            <w:gridSpan w:val="2"/>
            <w:tcBorders>
              <w:left w:val="single" w:sz="4" w:space="0" w:color="auto"/>
            </w:tcBorders>
          </w:tcPr>
          <w:p w14:paraId="0E5E98B2" w14:textId="77777777" w:rsidR="00BE496B" w:rsidRDefault="00BE496B">
            <w:pPr>
              <w:pStyle w:val="CRCoverPage"/>
              <w:spacing w:after="0"/>
              <w:rPr>
                <w:b/>
                <w:i/>
                <w:noProof/>
                <w:sz w:val="8"/>
                <w:szCs w:val="8"/>
              </w:rPr>
            </w:pPr>
          </w:p>
        </w:tc>
        <w:tc>
          <w:tcPr>
            <w:tcW w:w="6946" w:type="dxa"/>
            <w:gridSpan w:val="9"/>
            <w:tcBorders>
              <w:right w:val="single" w:sz="4" w:space="0" w:color="auto"/>
            </w:tcBorders>
          </w:tcPr>
          <w:p w14:paraId="5E14AE18" w14:textId="77777777" w:rsidR="00BE496B" w:rsidRDefault="00BE496B">
            <w:pPr>
              <w:pStyle w:val="CRCoverPage"/>
              <w:spacing w:after="0"/>
              <w:rPr>
                <w:noProof/>
                <w:sz w:val="8"/>
                <w:szCs w:val="8"/>
              </w:rPr>
            </w:pPr>
          </w:p>
        </w:tc>
      </w:tr>
      <w:tr w:rsidR="00BE496B" w14:paraId="2B84AEFB" w14:textId="77777777">
        <w:tc>
          <w:tcPr>
            <w:tcW w:w="2694" w:type="dxa"/>
            <w:gridSpan w:val="2"/>
            <w:tcBorders>
              <w:left w:val="single" w:sz="4" w:space="0" w:color="auto"/>
            </w:tcBorders>
          </w:tcPr>
          <w:p w14:paraId="55C5C71A" w14:textId="77777777" w:rsidR="00BE496B" w:rsidRDefault="00BE49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741FB7" w14:textId="77777777" w:rsidR="00BE496B" w:rsidRDefault="00D634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F17F34" w14:textId="77777777" w:rsidR="00BE496B" w:rsidRDefault="00D63412">
            <w:pPr>
              <w:pStyle w:val="CRCoverPage"/>
              <w:spacing w:after="0"/>
              <w:jc w:val="center"/>
              <w:rPr>
                <w:b/>
                <w:caps/>
                <w:noProof/>
              </w:rPr>
            </w:pPr>
            <w:r>
              <w:rPr>
                <w:b/>
                <w:caps/>
                <w:noProof/>
              </w:rPr>
              <w:t>N</w:t>
            </w:r>
          </w:p>
        </w:tc>
        <w:tc>
          <w:tcPr>
            <w:tcW w:w="2977" w:type="dxa"/>
            <w:gridSpan w:val="4"/>
          </w:tcPr>
          <w:p w14:paraId="7FA9D1EB" w14:textId="77777777" w:rsidR="00BE496B" w:rsidRDefault="00BE49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71105" w14:textId="77777777" w:rsidR="00BE496B" w:rsidRDefault="00BE496B">
            <w:pPr>
              <w:pStyle w:val="CRCoverPage"/>
              <w:spacing w:after="0"/>
              <w:ind w:left="99"/>
              <w:rPr>
                <w:noProof/>
              </w:rPr>
            </w:pPr>
          </w:p>
        </w:tc>
      </w:tr>
      <w:tr w:rsidR="00BE496B" w14:paraId="74E09DB6" w14:textId="77777777">
        <w:tc>
          <w:tcPr>
            <w:tcW w:w="2694" w:type="dxa"/>
            <w:gridSpan w:val="2"/>
            <w:tcBorders>
              <w:left w:val="single" w:sz="4" w:space="0" w:color="auto"/>
            </w:tcBorders>
          </w:tcPr>
          <w:p w14:paraId="1C399593" w14:textId="77777777" w:rsidR="00BE496B" w:rsidRDefault="00D634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2BD954" w14:textId="77777777" w:rsidR="00BE496B" w:rsidRDefault="00BE49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D5CCE" w14:textId="77777777" w:rsidR="00BE496B" w:rsidRDefault="00D63412">
            <w:pPr>
              <w:pStyle w:val="CRCoverPage"/>
              <w:spacing w:after="0"/>
              <w:jc w:val="center"/>
              <w:rPr>
                <w:b/>
                <w:caps/>
                <w:noProof/>
              </w:rPr>
            </w:pPr>
            <w:r>
              <w:rPr>
                <w:b/>
                <w:caps/>
                <w:noProof/>
              </w:rPr>
              <w:t>x</w:t>
            </w:r>
          </w:p>
        </w:tc>
        <w:tc>
          <w:tcPr>
            <w:tcW w:w="2977" w:type="dxa"/>
            <w:gridSpan w:val="4"/>
          </w:tcPr>
          <w:p w14:paraId="4E1E3D40" w14:textId="77777777" w:rsidR="00BE496B" w:rsidRDefault="00D634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20A82C" w14:textId="77777777" w:rsidR="00BE496B" w:rsidRDefault="00D63412">
            <w:pPr>
              <w:pStyle w:val="CRCoverPage"/>
              <w:spacing w:after="0"/>
              <w:ind w:left="99"/>
              <w:rPr>
                <w:noProof/>
              </w:rPr>
            </w:pPr>
            <w:r>
              <w:rPr>
                <w:noProof/>
              </w:rPr>
              <w:t xml:space="preserve">TS/TR ... CR ... </w:t>
            </w:r>
          </w:p>
        </w:tc>
      </w:tr>
      <w:tr w:rsidR="00BE496B" w14:paraId="4A9A4504" w14:textId="77777777">
        <w:tc>
          <w:tcPr>
            <w:tcW w:w="2694" w:type="dxa"/>
            <w:gridSpan w:val="2"/>
            <w:tcBorders>
              <w:left w:val="single" w:sz="4" w:space="0" w:color="auto"/>
            </w:tcBorders>
          </w:tcPr>
          <w:p w14:paraId="680F4786" w14:textId="77777777" w:rsidR="00BE496B" w:rsidRDefault="00D634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37DBFD" w14:textId="77777777" w:rsidR="00BE496B" w:rsidRDefault="00BE49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F397F" w14:textId="77777777" w:rsidR="00BE496B" w:rsidRDefault="00D63412">
            <w:pPr>
              <w:pStyle w:val="CRCoverPage"/>
              <w:spacing w:after="0"/>
              <w:jc w:val="center"/>
              <w:rPr>
                <w:b/>
                <w:caps/>
                <w:noProof/>
              </w:rPr>
            </w:pPr>
            <w:r>
              <w:rPr>
                <w:b/>
                <w:caps/>
                <w:noProof/>
              </w:rPr>
              <w:t>x</w:t>
            </w:r>
          </w:p>
        </w:tc>
        <w:tc>
          <w:tcPr>
            <w:tcW w:w="2977" w:type="dxa"/>
            <w:gridSpan w:val="4"/>
          </w:tcPr>
          <w:p w14:paraId="244DAD02" w14:textId="77777777" w:rsidR="00BE496B" w:rsidRDefault="00D634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F2E078" w14:textId="77777777" w:rsidR="00BE496B" w:rsidRDefault="00D63412">
            <w:pPr>
              <w:pStyle w:val="CRCoverPage"/>
              <w:spacing w:after="0"/>
              <w:ind w:left="99"/>
              <w:rPr>
                <w:noProof/>
              </w:rPr>
            </w:pPr>
            <w:r>
              <w:rPr>
                <w:noProof/>
              </w:rPr>
              <w:t xml:space="preserve">TS/TR ... CR ... </w:t>
            </w:r>
          </w:p>
        </w:tc>
      </w:tr>
      <w:tr w:rsidR="00BE496B" w14:paraId="77D39036" w14:textId="77777777">
        <w:tc>
          <w:tcPr>
            <w:tcW w:w="2694" w:type="dxa"/>
            <w:gridSpan w:val="2"/>
            <w:tcBorders>
              <w:left w:val="single" w:sz="4" w:space="0" w:color="auto"/>
            </w:tcBorders>
          </w:tcPr>
          <w:p w14:paraId="1B569A19" w14:textId="77777777" w:rsidR="00BE496B" w:rsidRDefault="00D634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627D48" w14:textId="77777777" w:rsidR="00BE496B" w:rsidRDefault="00BE49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6D28F2" w14:textId="77777777" w:rsidR="00BE496B" w:rsidRDefault="00D63412">
            <w:pPr>
              <w:pStyle w:val="CRCoverPage"/>
              <w:spacing w:after="0"/>
              <w:jc w:val="center"/>
              <w:rPr>
                <w:b/>
                <w:caps/>
                <w:noProof/>
              </w:rPr>
            </w:pPr>
            <w:r>
              <w:rPr>
                <w:b/>
                <w:caps/>
                <w:noProof/>
              </w:rPr>
              <w:t>x</w:t>
            </w:r>
          </w:p>
        </w:tc>
        <w:tc>
          <w:tcPr>
            <w:tcW w:w="2977" w:type="dxa"/>
            <w:gridSpan w:val="4"/>
          </w:tcPr>
          <w:p w14:paraId="43C89412" w14:textId="77777777" w:rsidR="00BE496B" w:rsidRDefault="00D634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E54D4F" w14:textId="77777777" w:rsidR="00BE496B" w:rsidRDefault="00D63412">
            <w:pPr>
              <w:pStyle w:val="CRCoverPage"/>
              <w:spacing w:after="0"/>
              <w:ind w:left="99"/>
              <w:rPr>
                <w:noProof/>
              </w:rPr>
            </w:pPr>
            <w:r>
              <w:rPr>
                <w:noProof/>
              </w:rPr>
              <w:t xml:space="preserve">TS/TR ... CR ... </w:t>
            </w:r>
          </w:p>
        </w:tc>
      </w:tr>
      <w:tr w:rsidR="00BE496B" w14:paraId="657A22D8" w14:textId="77777777">
        <w:tc>
          <w:tcPr>
            <w:tcW w:w="2694" w:type="dxa"/>
            <w:gridSpan w:val="2"/>
            <w:tcBorders>
              <w:left w:val="single" w:sz="4" w:space="0" w:color="auto"/>
            </w:tcBorders>
          </w:tcPr>
          <w:p w14:paraId="0A505086" w14:textId="77777777" w:rsidR="00BE496B" w:rsidRDefault="00BE496B">
            <w:pPr>
              <w:pStyle w:val="CRCoverPage"/>
              <w:spacing w:after="0"/>
              <w:rPr>
                <w:b/>
                <w:i/>
                <w:noProof/>
              </w:rPr>
            </w:pPr>
          </w:p>
        </w:tc>
        <w:tc>
          <w:tcPr>
            <w:tcW w:w="6946" w:type="dxa"/>
            <w:gridSpan w:val="9"/>
            <w:tcBorders>
              <w:right w:val="single" w:sz="4" w:space="0" w:color="auto"/>
            </w:tcBorders>
          </w:tcPr>
          <w:p w14:paraId="462DC8B8" w14:textId="77777777" w:rsidR="00BE496B" w:rsidRDefault="00BE496B">
            <w:pPr>
              <w:pStyle w:val="CRCoverPage"/>
              <w:spacing w:after="0"/>
              <w:rPr>
                <w:noProof/>
              </w:rPr>
            </w:pPr>
          </w:p>
        </w:tc>
      </w:tr>
      <w:tr w:rsidR="00BE496B" w14:paraId="614C9157" w14:textId="77777777">
        <w:tc>
          <w:tcPr>
            <w:tcW w:w="2694" w:type="dxa"/>
            <w:gridSpan w:val="2"/>
            <w:tcBorders>
              <w:left w:val="single" w:sz="4" w:space="0" w:color="auto"/>
              <w:bottom w:val="single" w:sz="4" w:space="0" w:color="auto"/>
            </w:tcBorders>
          </w:tcPr>
          <w:p w14:paraId="199796CE" w14:textId="77777777" w:rsidR="00BE496B" w:rsidRDefault="00D634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812A9C" w14:textId="77777777" w:rsidR="00BE496B" w:rsidRDefault="00BE496B">
            <w:pPr>
              <w:pStyle w:val="CRCoverPage"/>
              <w:spacing w:after="0"/>
              <w:ind w:left="100"/>
              <w:rPr>
                <w:noProof/>
              </w:rPr>
            </w:pPr>
          </w:p>
        </w:tc>
      </w:tr>
      <w:tr w:rsidR="00BE496B" w14:paraId="56CA1A87" w14:textId="77777777">
        <w:tc>
          <w:tcPr>
            <w:tcW w:w="2694" w:type="dxa"/>
            <w:gridSpan w:val="2"/>
            <w:tcBorders>
              <w:top w:val="single" w:sz="4" w:space="0" w:color="auto"/>
              <w:bottom w:val="single" w:sz="4" w:space="0" w:color="auto"/>
            </w:tcBorders>
          </w:tcPr>
          <w:p w14:paraId="51709B4F" w14:textId="77777777" w:rsidR="00BE496B" w:rsidRDefault="00BE49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030455" w14:textId="77777777" w:rsidR="00BE496B" w:rsidRDefault="00BE496B">
            <w:pPr>
              <w:pStyle w:val="CRCoverPage"/>
              <w:spacing w:after="0"/>
              <w:ind w:left="100"/>
              <w:rPr>
                <w:noProof/>
                <w:sz w:val="8"/>
                <w:szCs w:val="8"/>
              </w:rPr>
            </w:pPr>
          </w:p>
        </w:tc>
      </w:tr>
      <w:tr w:rsidR="00BE496B" w14:paraId="0E0D4BFB" w14:textId="77777777">
        <w:tc>
          <w:tcPr>
            <w:tcW w:w="2694" w:type="dxa"/>
            <w:gridSpan w:val="2"/>
            <w:tcBorders>
              <w:top w:val="single" w:sz="4" w:space="0" w:color="auto"/>
              <w:left w:val="single" w:sz="4" w:space="0" w:color="auto"/>
              <w:bottom w:val="single" w:sz="4" w:space="0" w:color="auto"/>
            </w:tcBorders>
          </w:tcPr>
          <w:p w14:paraId="22688B3B" w14:textId="77777777" w:rsidR="00BE496B" w:rsidRDefault="00D634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B21646" w14:textId="77777777" w:rsidR="00BE496B" w:rsidRDefault="00BE496B">
            <w:pPr>
              <w:pStyle w:val="CRCoverPage"/>
              <w:spacing w:after="0"/>
              <w:ind w:left="100"/>
              <w:rPr>
                <w:noProof/>
              </w:rPr>
            </w:pPr>
          </w:p>
        </w:tc>
      </w:tr>
    </w:tbl>
    <w:p w14:paraId="2F2899C7" w14:textId="77777777" w:rsidR="00BE496B" w:rsidRDefault="00BE496B">
      <w:pPr>
        <w:pStyle w:val="CRCoverPage"/>
        <w:spacing w:after="0"/>
        <w:rPr>
          <w:noProof/>
          <w:sz w:val="8"/>
          <w:szCs w:val="8"/>
        </w:rPr>
      </w:pPr>
    </w:p>
    <w:p w14:paraId="43A0269C" w14:textId="77777777" w:rsidR="00BE496B" w:rsidRDefault="00BE496B">
      <w:pPr>
        <w:rPr>
          <w:noProof/>
        </w:rPr>
        <w:sectPr w:rsidR="00BE496B">
          <w:headerReference w:type="even" r:id="rId17"/>
          <w:footnotePr>
            <w:numRestart w:val="eachSect"/>
          </w:footnotePr>
          <w:pgSz w:w="11907" w:h="16840" w:code="9"/>
          <w:pgMar w:top="1418" w:right="1134" w:bottom="1134" w:left="1134" w:header="680" w:footer="567" w:gutter="0"/>
          <w:cols w:space="720"/>
        </w:sectPr>
      </w:pPr>
    </w:p>
    <w:p w14:paraId="71F5F4CD" w14:textId="77777777" w:rsidR="00BE496B" w:rsidRDefault="00BE496B">
      <w:pPr>
        <w:pStyle w:val="CRCoverPage"/>
        <w:spacing w:after="0"/>
        <w:rPr>
          <w:noProof/>
          <w:sz w:val="8"/>
          <w:szCs w:val="8"/>
        </w:rPr>
      </w:pPr>
    </w:p>
    <w:p w14:paraId="03BD5D47" w14:textId="77777777" w:rsidR="00BE496B" w:rsidRDefault="00D63412">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Change * * * *</w:t>
      </w:r>
    </w:p>
    <w:p w14:paraId="12B02990" w14:textId="05F37FE4" w:rsidR="00BE496B" w:rsidDel="00142D89" w:rsidRDefault="00BE496B">
      <w:pPr>
        <w:rPr>
          <w:del w:id="50" w:author="Myungjune@LGE_r03" w:date="2022-05-19T18:21:00Z"/>
          <w:noProof/>
        </w:rPr>
      </w:pPr>
    </w:p>
    <w:p w14:paraId="0B3738B5" w14:textId="39EB11DD" w:rsidR="00BE496B" w:rsidDel="00142D89" w:rsidRDefault="00D63412">
      <w:pPr>
        <w:pStyle w:val="Heading3"/>
        <w:rPr>
          <w:del w:id="51" w:author="Myungjune@LGE_r03" w:date="2022-05-19T18:21:00Z"/>
          <w:lang w:eastAsia="zh-CN"/>
        </w:rPr>
      </w:pPr>
      <w:bookmarkStart w:id="52" w:name="_Toc19199058"/>
      <w:bookmarkStart w:id="53" w:name="_Toc27821847"/>
      <w:bookmarkStart w:id="54" w:name="_Toc36126201"/>
      <w:bookmarkStart w:id="55" w:name="_Toc45012525"/>
      <w:bookmarkStart w:id="56" w:name="_Toc51753951"/>
      <w:bookmarkStart w:id="57" w:name="_Toc51754085"/>
      <w:bookmarkStart w:id="58" w:name="_Toc51838912"/>
      <w:bookmarkStart w:id="59" w:name="_Toc66692635"/>
      <w:bookmarkStart w:id="60" w:name="_Toc66701814"/>
      <w:bookmarkStart w:id="61" w:name="_Toc69883471"/>
      <w:bookmarkStart w:id="62" w:name="_Toc73625479"/>
      <w:bookmarkStart w:id="63" w:name="_Toc98836849"/>
      <w:del w:id="64" w:author="Myungjune@LGE_r03" w:date="2022-05-19T18:21:00Z">
        <w:r w:rsidDel="00142D89">
          <w:rPr>
            <w:lang w:eastAsia="zh-CN"/>
          </w:rPr>
          <w:delText>4.3.4</w:delText>
        </w:r>
        <w:r w:rsidDel="00142D89">
          <w:rPr>
            <w:lang w:eastAsia="zh-CN"/>
          </w:rPr>
          <w:tab/>
        </w:r>
        <w:r w:rsidDel="00142D89">
          <w:rPr>
            <w:lang w:eastAsia="ko-KR"/>
          </w:rPr>
          <w:delText>AMF</w:delText>
        </w:r>
        <w:bookmarkEnd w:id="52"/>
        <w:bookmarkEnd w:id="53"/>
        <w:bookmarkEnd w:id="54"/>
        <w:bookmarkEnd w:id="55"/>
        <w:bookmarkEnd w:id="56"/>
        <w:bookmarkEnd w:id="57"/>
        <w:bookmarkEnd w:id="58"/>
        <w:bookmarkEnd w:id="59"/>
        <w:bookmarkEnd w:id="60"/>
        <w:bookmarkEnd w:id="61"/>
        <w:bookmarkEnd w:id="62"/>
        <w:bookmarkEnd w:id="63"/>
      </w:del>
    </w:p>
    <w:p w14:paraId="60871E7D" w14:textId="677E7F48" w:rsidR="00BE496B" w:rsidDel="00142D89" w:rsidRDefault="00D63412">
      <w:pPr>
        <w:rPr>
          <w:del w:id="65" w:author="Myungjune@LGE_r03" w:date="2022-05-19T18:21:00Z"/>
        </w:rPr>
      </w:pPr>
      <w:del w:id="66" w:author="Myungjune@LGE_r03" w:date="2022-05-19T18:21:00Z">
        <w:r w:rsidDel="00142D89">
          <w:delText>In addition to the functions defined in TS 23.501 [4]</w:delText>
        </w:r>
        <w:r w:rsidDel="00142D89">
          <w:rPr>
            <w:lang w:eastAsia="zh-CN"/>
          </w:rPr>
          <w:delText xml:space="preserve">, </w:delText>
        </w:r>
        <w:r w:rsidDel="00142D89">
          <w:delText>the AMF performs the following functions:</w:delText>
        </w:r>
      </w:del>
    </w:p>
    <w:p w14:paraId="3AA99E17" w14:textId="5D4F07F4" w:rsidR="00BE496B" w:rsidDel="00142D89" w:rsidRDefault="00D63412">
      <w:pPr>
        <w:pStyle w:val="B1"/>
        <w:rPr>
          <w:del w:id="67" w:author="Myungjune@LGE_r03" w:date="2022-05-19T18:21:00Z"/>
          <w:lang w:eastAsia="zh-CN"/>
        </w:rPr>
      </w:pPr>
      <w:del w:id="68" w:author="Myungjune@LGE_r03" w:date="2022-05-19T18:21:00Z">
        <w:r w:rsidDel="00142D89">
          <w:rPr>
            <w:lang w:eastAsia="zh-CN"/>
          </w:rPr>
          <w:delText>-</w:delText>
        </w:r>
        <w:r w:rsidDel="00142D89">
          <w:rPr>
            <w:lang w:eastAsia="zh-CN"/>
          </w:rPr>
          <w:tab/>
          <w:delText>Select a PCF supporting 5G ProSe Policy/Parameter provisioning based on indication of 5G ProSe Capability as part of the "5GMM capability" in the Registration Request.</w:delText>
        </w:r>
      </w:del>
    </w:p>
    <w:p w14:paraId="1822BBCA" w14:textId="7E6029BA" w:rsidR="00BE496B" w:rsidDel="00142D89" w:rsidRDefault="00D63412">
      <w:pPr>
        <w:pStyle w:val="B1"/>
        <w:rPr>
          <w:del w:id="69" w:author="Myungjune@LGE_r03" w:date="2022-05-19T18:21:00Z"/>
          <w:lang w:eastAsia="zh-CN"/>
        </w:rPr>
      </w:pPr>
      <w:del w:id="70" w:author="Myungjune@LGE_r03" w:date="2022-05-19T18:21:00Z">
        <w:r w:rsidDel="00142D89">
          <w:rPr>
            <w:lang w:eastAsia="zh-CN"/>
          </w:rPr>
          <w:delText>-</w:delText>
        </w:r>
        <w:r w:rsidDel="00142D89">
          <w:rPr>
            <w:lang w:eastAsia="zh-CN"/>
          </w:rPr>
          <w:tab/>
          <w:delText>Store the 5G ProSe Capability.</w:delText>
        </w:r>
      </w:del>
    </w:p>
    <w:p w14:paraId="078AE949" w14:textId="590DCFCF" w:rsidR="00BE496B" w:rsidDel="00142D89" w:rsidRDefault="00D63412">
      <w:pPr>
        <w:pStyle w:val="B1"/>
        <w:rPr>
          <w:del w:id="71" w:author="Myungjune@LGE_r03" w:date="2022-05-19T18:21:00Z"/>
          <w:lang w:eastAsia="zh-CN"/>
        </w:rPr>
      </w:pPr>
      <w:del w:id="72" w:author="Myungjune@LGE_r03" w:date="2022-05-19T18:21:00Z">
        <w:r w:rsidDel="00142D89">
          <w:rPr>
            <w:lang w:eastAsia="zh-CN"/>
          </w:rPr>
          <w:delText>-</w:delText>
        </w:r>
        <w:r w:rsidDel="00142D89">
          <w:rPr>
            <w:lang w:eastAsia="zh-CN"/>
          </w:rPr>
          <w:tab/>
          <w:delText>Forward the 5G ProSe Capability to PCF in Npcf_UEPolicyControl_Create Request.</w:delText>
        </w:r>
      </w:del>
    </w:p>
    <w:p w14:paraId="77245222" w14:textId="10044A4B" w:rsidR="00BE496B" w:rsidDel="00142D89" w:rsidRDefault="00D63412">
      <w:pPr>
        <w:pStyle w:val="B1"/>
        <w:rPr>
          <w:del w:id="73" w:author="Myungjune@LGE_r03" w:date="2022-05-19T18:21:00Z"/>
          <w:lang w:eastAsia="zh-CN"/>
        </w:rPr>
      </w:pPr>
      <w:del w:id="74" w:author="Myungjune@LGE_r03" w:date="2022-05-19T18:21:00Z">
        <w:r w:rsidDel="00142D89">
          <w:rPr>
            <w:lang w:eastAsia="zh-CN"/>
          </w:rPr>
          <w:delText>-</w:delText>
        </w:r>
        <w:r w:rsidDel="00142D89">
          <w:rPr>
            <w:lang w:eastAsia="zh-CN"/>
          </w:rPr>
          <w:tab/>
          <w:delText>Obtain from UDM the subscription information related to 5G ProSe and store them as part of the UE context data.</w:delText>
        </w:r>
      </w:del>
    </w:p>
    <w:p w14:paraId="476FE088" w14:textId="67806002" w:rsidR="00BE496B" w:rsidDel="00142D89" w:rsidRDefault="00D63412">
      <w:pPr>
        <w:pStyle w:val="B1"/>
        <w:rPr>
          <w:del w:id="75" w:author="Myungjune@LGE_r03" w:date="2022-05-19T18:21:00Z"/>
          <w:lang w:eastAsia="zh-CN"/>
        </w:rPr>
      </w:pPr>
      <w:del w:id="76" w:author="Myungjune@LGE_r03" w:date="2022-05-19T18:21:00Z">
        <w:r w:rsidDel="00142D89">
          <w:rPr>
            <w:lang w:eastAsia="zh-CN"/>
          </w:rPr>
          <w:delText>-</w:delText>
        </w:r>
        <w:r w:rsidDel="00142D89">
          <w:rPr>
            <w:lang w:eastAsia="zh-CN"/>
          </w:rPr>
          <w:tab/>
          <w:delText>Obtain PC5 QoS parameters from the PCF and store them as part of the UE context data.</w:delText>
        </w:r>
      </w:del>
    </w:p>
    <w:p w14:paraId="2A0596C0" w14:textId="61C3BE00" w:rsidR="00BE496B" w:rsidDel="00142D89" w:rsidRDefault="00D63412">
      <w:pPr>
        <w:pStyle w:val="B1"/>
        <w:rPr>
          <w:del w:id="77" w:author="Myungjune@LGE_r03" w:date="2022-05-19T18:21:00Z"/>
          <w:lang w:eastAsia="zh-CN"/>
        </w:rPr>
      </w:pPr>
      <w:del w:id="78" w:author="Myungjune@LGE_r03" w:date="2022-05-19T18:21:00Z">
        <w:r w:rsidDel="00142D89">
          <w:rPr>
            <w:lang w:eastAsia="zh-CN"/>
          </w:rPr>
          <w:delText>-</w:delText>
        </w:r>
        <w:r w:rsidDel="00142D89">
          <w:rPr>
            <w:lang w:eastAsia="zh-CN"/>
          </w:rPr>
          <w:tab/>
          <w:delText xml:space="preserve">Provision the NG-RAN with indication about the UE authorization status about </w:delText>
        </w:r>
        <w:r w:rsidDel="00142D89">
          <w:delText>5G</w:delText>
        </w:r>
        <w:r w:rsidDel="00142D89">
          <w:rPr>
            <w:lang w:eastAsia="zh-CN"/>
          </w:rPr>
          <w:delText xml:space="preserve"> ProSe </w:delText>
        </w:r>
        <w:r w:rsidDel="00142D89">
          <w:rPr>
            <w:rFonts w:eastAsia="SimSun"/>
            <w:lang w:eastAsia="zh-CN"/>
          </w:rPr>
          <w:delText>Direct D</w:delText>
        </w:r>
        <w:r w:rsidDel="00142D89">
          <w:rPr>
            <w:lang w:eastAsia="zh-CN"/>
          </w:rPr>
          <w:delText xml:space="preserve">iscovery and </w:delText>
        </w:r>
        <w:r w:rsidDel="00142D89">
          <w:delText>5G</w:delText>
        </w:r>
        <w:r w:rsidDel="00142D89">
          <w:rPr>
            <w:rFonts w:eastAsia="SimSun"/>
            <w:lang w:eastAsia="zh-CN"/>
          </w:rPr>
          <w:delText xml:space="preserve"> ProSe Direct C</w:delText>
        </w:r>
        <w:r w:rsidDel="00142D89">
          <w:rPr>
            <w:lang w:eastAsia="zh-CN"/>
          </w:rPr>
          <w:delText>ommunication (</w:delText>
        </w:r>
        <w:r w:rsidDel="00142D89">
          <w:rPr>
            <w:rFonts w:eastAsia="SimSun"/>
            <w:lang w:eastAsia="zh-CN"/>
          </w:rPr>
          <w:delText>i.e. as 5G ProSe-enabled UE</w:delText>
        </w:r>
        <w:r w:rsidDel="00142D89">
          <w:delText xml:space="preserve"> </w:delText>
        </w:r>
        <w:r w:rsidDel="00142D89">
          <w:rPr>
            <w:rFonts w:eastAsia="SimSun"/>
            <w:lang w:eastAsia="zh-CN"/>
          </w:rPr>
          <w:delText>for ProSe Direct Discovery, as 5G ProSe-enabled UE for ProSe Direct Communication),</w:delText>
        </w:r>
        <w:r w:rsidDel="00142D89">
          <w:delText xml:space="preserve"> </w:delText>
        </w:r>
        <w:r w:rsidDel="00142D89">
          <w:rPr>
            <w:lang w:eastAsia="zh-CN"/>
          </w:rPr>
          <w:delText>5G ProSe</w:delText>
        </w:r>
        <w:r w:rsidDel="00142D89">
          <w:rPr>
            <w:rFonts w:eastAsia="SimSun"/>
            <w:lang w:eastAsia="zh-CN"/>
          </w:rPr>
          <w:delText xml:space="preserve"> UE-to-Network Relay Discovery and Communication (i.e. as 5G ProSe Layer-2 Remote UE, as 5G ProSe Layer-2 UE-to-Network Relay, as 5G ProSe Layer-3 UE-to-Network Relay</w:delText>
        </w:r>
        <w:r w:rsidDel="00142D89">
          <w:rPr>
            <w:lang w:eastAsia="zh-CN"/>
          </w:rPr>
          <w:delText>).</w:delText>
        </w:r>
      </w:del>
    </w:p>
    <w:p w14:paraId="33751952" w14:textId="3745E968" w:rsidR="00BE496B" w:rsidDel="00142D89" w:rsidRDefault="00D63412">
      <w:pPr>
        <w:pStyle w:val="B1"/>
        <w:rPr>
          <w:ins w:id="79" w:author="Myungjune@LGE" w:date="2022-04-25T14:42:00Z"/>
          <w:del w:id="80" w:author="Myungjune@LGE_r03" w:date="2022-05-19T18:21:00Z"/>
          <w:lang w:eastAsia="zh-CN"/>
        </w:rPr>
      </w:pPr>
      <w:del w:id="81" w:author="Myungjune@LGE_r03" w:date="2022-05-19T18:21:00Z">
        <w:r w:rsidDel="00142D89">
          <w:rPr>
            <w:lang w:eastAsia="zh-CN"/>
          </w:rPr>
          <w:delText>-</w:delText>
        </w:r>
        <w:r w:rsidDel="00142D89">
          <w:rPr>
            <w:lang w:eastAsia="zh-CN"/>
          </w:rPr>
          <w:tab/>
          <w:delText>Provision the NG-RAN with PC5 QoS parameters related to 5G ProSe Direct Communication.</w:delText>
        </w:r>
      </w:del>
    </w:p>
    <w:p w14:paraId="2E5922E6" w14:textId="6167A440" w:rsidR="00BE496B" w:rsidDel="00142D89" w:rsidRDefault="00D63412">
      <w:pPr>
        <w:pStyle w:val="B1"/>
        <w:rPr>
          <w:del w:id="82" w:author="Myungjune@LGE_r03" w:date="2022-05-19T18:21:00Z"/>
          <w:lang w:eastAsia="zh-CN"/>
        </w:rPr>
      </w:pPr>
      <w:ins w:id="83" w:author="Myungjune@LGE" w:date="2022-04-25T14:42:00Z">
        <w:del w:id="84" w:author="Myungjune@LGE_r03" w:date="2022-05-19T18:21:00Z">
          <w:r w:rsidDel="00142D89">
            <w:rPr>
              <w:lang w:eastAsia="zh-CN"/>
            </w:rPr>
            <w:delText>-</w:delText>
          </w:r>
          <w:r w:rsidDel="00142D89">
            <w:rPr>
              <w:lang w:eastAsia="zh-CN"/>
            </w:rPr>
            <w:tab/>
            <w:delText>Select AUSF supporting C</w:delText>
          </w:r>
        </w:del>
      </w:ins>
      <w:ins w:id="85" w:author="Myungjune@LGE" w:date="2022-04-25T14:43:00Z">
        <w:del w:id="86" w:author="Myungjune@LGE_r03" w:date="2022-05-19T18:21:00Z">
          <w:r w:rsidDel="00142D89">
            <w:rPr>
              <w:lang w:eastAsia="zh-CN"/>
            </w:rPr>
            <w:delText>ontrol Plane-based security procedure.</w:delText>
          </w:r>
        </w:del>
      </w:ins>
    </w:p>
    <w:p w14:paraId="2C9CAFAB" w14:textId="601522C2" w:rsidR="00BE496B" w:rsidDel="00142D89" w:rsidRDefault="00BE496B">
      <w:pPr>
        <w:rPr>
          <w:del w:id="87" w:author="Myungjune@LGE_r03" w:date="2022-05-19T18:21:00Z"/>
          <w:noProof/>
        </w:rPr>
      </w:pPr>
    </w:p>
    <w:p w14:paraId="120BEBFF" w14:textId="126DA724" w:rsidR="00BE496B" w:rsidDel="00142D89" w:rsidRDefault="00D63412">
      <w:pPr>
        <w:pStyle w:val="StartEndofChange"/>
        <w:rPr>
          <w:del w:id="88" w:author="Myungjune@LGE_r03" w:date="2022-05-19T18:21:00Z"/>
        </w:rPr>
      </w:pPr>
      <w:del w:id="89" w:author="Myungjune@LGE_r03" w:date="2022-05-19T18:21:00Z">
        <w:r w:rsidDel="00142D89">
          <w:rPr>
            <w:rFonts w:hint="eastAsia"/>
          </w:rPr>
          <w:delText xml:space="preserve">* </w:delText>
        </w:r>
        <w:r w:rsidDel="00142D89">
          <w:delText xml:space="preserve">* * * </w:delText>
        </w:r>
        <w:r w:rsidDel="00142D89">
          <w:rPr>
            <w:rFonts w:hint="eastAsia"/>
          </w:rPr>
          <w:delText xml:space="preserve">Start of </w:delText>
        </w:r>
        <w:r w:rsidDel="00142D89">
          <w:delText>2nd</w:delText>
        </w:r>
        <w:r w:rsidDel="00142D89">
          <w:rPr>
            <w:rFonts w:hint="eastAsia"/>
          </w:rPr>
          <w:delText xml:space="preserve"> </w:delText>
        </w:r>
        <w:r w:rsidDel="00142D89">
          <w:delText>Change * * * *</w:delText>
        </w:r>
      </w:del>
    </w:p>
    <w:p w14:paraId="6E6943F1" w14:textId="13B1D457" w:rsidR="00BE496B" w:rsidDel="00142D89" w:rsidRDefault="00BE496B">
      <w:pPr>
        <w:rPr>
          <w:del w:id="90" w:author="Myungjune@LGE_r03" w:date="2022-05-19T18:21:00Z"/>
          <w:noProof/>
        </w:rPr>
      </w:pPr>
    </w:p>
    <w:p w14:paraId="57605821" w14:textId="345594E0" w:rsidR="00BE496B" w:rsidDel="00142D89" w:rsidRDefault="00D63412">
      <w:pPr>
        <w:pStyle w:val="Heading3"/>
        <w:rPr>
          <w:ins w:id="91" w:author="Myungjune@LGE" w:date="2022-04-25T09:24:00Z"/>
          <w:del w:id="92" w:author="Myungjune@LGE_r03" w:date="2022-05-19T18:21:00Z"/>
        </w:rPr>
      </w:pPr>
      <w:bookmarkStart w:id="93" w:name="_Toc27821850"/>
      <w:bookmarkStart w:id="94" w:name="_Toc36126204"/>
      <w:bookmarkStart w:id="95" w:name="_Toc45012528"/>
      <w:bookmarkStart w:id="96" w:name="_Toc51753954"/>
      <w:bookmarkStart w:id="97" w:name="_Toc51754088"/>
      <w:bookmarkStart w:id="98" w:name="_Toc51838915"/>
      <w:bookmarkStart w:id="99" w:name="_Toc66692638"/>
      <w:bookmarkStart w:id="100" w:name="_Toc66701817"/>
      <w:bookmarkStart w:id="101" w:name="_Toc69883474"/>
      <w:bookmarkStart w:id="102" w:name="_Toc73625482"/>
      <w:bookmarkStart w:id="103" w:name="_Toc98836852"/>
      <w:del w:id="104" w:author="Myungjune@LGE_r03" w:date="2022-05-19T18:21:00Z">
        <w:r w:rsidDel="00142D89">
          <w:delText>4.3.7</w:delText>
        </w:r>
        <w:r w:rsidDel="00142D89">
          <w:tab/>
          <w:delText>NRF</w:delText>
        </w:r>
      </w:del>
      <w:bookmarkEnd w:id="93"/>
      <w:bookmarkEnd w:id="94"/>
      <w:bookmarkEnd w:id="95"/>
      <w:bookmarkEnd w:id="96"/>
      <w:bookmarkEnd w:id="97"/>
      <w:bookmarkEnd w:id="98"/>
      <w:bookmarkEnd w:id="99"/>
      <w:bookmarkEnd w:id="100"/>
      <w:bookmarkEnd w:id="101"/>
      <w:bookmarkEnd w:id="102"/>
      <w:bookmarkEnd w:id="103"/>
    </w:p>
    <w:p w14:paraId="2621D344" w14:textId="563D5544" w:rsidR="00BE496B" w:rsidDel="00142D89" w:rsidRDefault="00D63412">
      <w:pPr>
        <w:pStyle w:val="Heading4"/>
        <w:rPr>
          <w:del w:id="105" w:author="Myungjune@LGE_r03" w:date="2022-05-19T18:21:00Z"/>
          <w:lang w:eastAsia="ko-KR"/>
        </w:rPr>
      </w:pPr>
      <w:ins w:id="106" w:author="Myungjune@LGE" w:date="2022-04-25T09:24:00Z">
        <w:del w:id="107" w:author="Myungjune@LGE_r03" w:date="2022-05-19T18:21:00Z">
          <w:r w:rsidDel="00142D89">
            <w:rPr>
              <w:rFonts w:hint="eastAsia"/>
              <w:lang w:eastAsia="ko-KR"/>
            </w:rPr>
            <w:delText>4.3</w:delText>
          </w:r>
          <w:r w:rsidDel="00142D89">
            <w:rPr>
              <w:lang w:eastAsia="ko-KR"/>
            </w:rPr>
            <w:delText>.7.1</w:delText>
          </w:r>
          <w:r w:rsidDel="00142D89">
            <w:rPr>
              <w:lang w:eastAsia="ko-KR"/>
            </w:rPr>
            <w:tab/>
            <w:delText>General</w:delText>
          </w:r>
        </w:del>
      </w:ins>
    </w:p>
    <w:p w14:paraId="7AB2930B" w14:textId="650304C1" w:rsidR="00BE496B" w:rsidDel="00142D89" w:rsidRDefault="00D63412">
      <w:pPr>
        <w:rPr>
          <w:del w:id="108" w:author="Myungjune@LGE_r03" w:date="2022-05-19T18:21:00Z"/>
        </w:rPr>
      </w:pPr>
      <w:del w:id="109" w:author="Myungjune@LGE_r03" w:date="2022-05-19T18:21:00Z">
        <w:r w:rsidDel="00142D89">
          <w:delText>In addition to the functions defined in TS 23.501 [4], the NRF performs the following functions:</w:delText>
        </w:r>
      </w:del>
    </w:p>
    <w:p w14:paraId="2FC007CE" w14:textId="37323AA9" w:rsidR="00BE496B" w:rsidDel="00142D89" w:rsidRDefault="00D63412">
      <w:pPr>
        <w:pStyle w:val="B1"/>
        <w:rPr>
          <w:del w:id="110" w:author="Myungjune@LGE_r03" w:date="2022-05-19T18:21:00Z"/>
          <w:lang w:eastAsia="ko-KR"/>
        </w:rPr>
      </w:pPr>
      <w:del w:id="111" w:author="Myungjune@LGE_r03" w:date="2022-05-19T18:21:00Z">
        <w:r w:rsidDel="00142D89">
          <w:rPr>
            <w:lang w:eastAsia="ko-KR"/>
          </w:rPr>
          <w:delText>-</w:delText>
        </w:r>
        <w:r w:rsidDel="00142D89">
          <w:rPr>
            <w:lang w:eastAsia="ko-KR"/>
          </w:rPr>
          <w:tab/>
          <w:delText>PCF discovery by considering 5G ProSe Capability.</w:delText>
        </w:r>
      </w:del>
    </w:p>
    <w:p w14:paraId="74F83895" w14:textId="51A1EC76" w:rsidR="00BE496B" w:rsidDel="00142D89" w:rsidRDefault="00D63412">
      <w:pPr>
        <w:pStyle w:val="B1"/>
        <w:rPr>
          <w:del w:id="112" w:author="Myungjune@LGE_r03" w:date="2022-05-19T18:21:00Z"/>
          <w:lang w:eastAsia="zh-CN"/>
        </w:rPr>
      </w:pPr>
      <w:del w:id="113" w:author="Myungjune@LGE_r03" w:date="2022-05-19T18:21:00Z">
        <w:r w:rsidDel="00142D89">
          <w:rPr>
            <w:lang w:eastAsia="zh-CN"/>
          </w:rPr>
          <w:delText>-</w:delText>
        </w:r>
        <w:r w:rsidDel="00142D89">
          <w:rPr>
            <w:lang w:eastAsia="zh-CN"/>
          </w:rPr>
          <w:tab/>
          <w:delText>5G DDNMF Discovery.</w:delText>
        </w:r>
      </w:del>
    </w:p>
    <w:p w14:paraId="719FA8A8" w14:textId="38235F04" w:rsidR="00BE496B" w:rsidDel="00142D89" w:rsidRDefault="00D63412">
      <w:pPr>
        <w:rPr>
          <w:del w:id="114" w:author="Myungjune@LGE_r03" w:date="2022-05-19T18:21:00Z"/>
        </w:rPr>
      </w:pPr>
      <w:del w:id="115" w:author="Myungjune@LGE_r03" w:date="2022-05-19T18:21:00Z">
        <w:r w:rsidDel="00142D89">
          <w:delText>Similar procedure can be used for 5G DDNMF discovery across PLMNs as specified in clause 4.17.5 of TS 23.502 [5] with the difference as below:</w:delText>
        </w:r>
      </w:del>
    </w:p>
    <w:p w14:paraId="1516310A" w14:textId="0B341610" w:rsidR="00BE496B" w:rsidDel="00142D89" w:rsidRDefault="00D63412">
      <w:pPr>
        <w:pStyle w:val="B1"/>
        <w:rPr>
          <w:del w:id="116" w:author="Myungjune@LGE_r03" w:date="2022-05-19T18:21:00Z"/>
          <w:rFonts w:eastAsia="SimSun"/>
          <w:lang w:eastAsia="zh-CN"/>
        </w:rPr>
      </w:pPr>
      <w:del w:id="117" w:author="Myungjune@LGE_r03" w:date="2022-05-19T18:21:00Z">
        <w:r w:rsidDel="00142D89">
          <w:delText>-</w:delText>
        </w:r>
        <w:r w:rsidDel="00142D89">
          <w:tab/>
          <w:delText>The serving PLMN is replaced by home PLMN and home PLMN is replaced by local PLMN or serving PLMN.</w:delText>
        </w:r>
      </w:del>
    </w:p>
    <w:p w14:paraId="0F6417CA" w14:textId="6FFF8586" w:rsidR="00BE496B" w:rsidDel="00142D89" w:rsidRDefault="00D63412">
      <w:pPr>
        <w:pStyle w:val="Heading4"/>
        <w:rPr>
          <w:ins w:id="118" w:author="Myungjune@LGE" w:date="2022-04-25T09:25:00Z"/>
          <w:del w:id="119" w:author="Myungjune@LGE_r03" w:date="2022-05-19T18:21:00Z"/>
          <w:lang w:eastAsia="ko-KR"/>
        </w:rPr>
      </w:pPr>
      <w:ins w:id="120" w:author="Myungjune@LGE" w:date="2022-04-25T09:24:00Z">
        <w:del w:id="121" w:author="Myungjune@LGE_r03" w:date="2022-05-19T18:21:00Z">
          <w:r w:rsidDel="00142D89">
            <w:rPr>
              <w:rFonts w:hint="eastAsia"/>
              <w:lang w:eastAsia="ko-KR"/>
            </w:rPr>
            <w:delText>4.3.7.2</w:delText>
          </w:r>
          <w:r w:rsidDel="00142D89">
            <w:rPr>
              <w:rFonts w:hint="eastAsia"/>
              <w:lang w:eastAsia="ko-KR"/>
            </w:rPr>
            <w:tab/>
          </w:r>
        </w:del>
      </w:ins>
      <w:ins w:id="122" w:author="Myungjune@LGE" w:date="2022-04-25T09:25:00Z">
        <w:del w:id="123" w:author="Myungjune@LGE_r03" w:date="2022-05-19T18:21:00Z">
          <w:r w:rsidDel="00142D89">
            <w:rPr>
              <w:lang w:eastAsia="ko-KR"/>
            </w:rPr>
            <w:delText>Extensions to NF profile at NRF</w:delText>
          </w:r>
        </w:del>
      </w:ins>
    </w:p>
    <w:p w14:paraId="0DF15AFB" w14:textId="02F065D0" w:rsidR="00BE496B" w:rsidDel="00142D89" w:rsidRDefault="00D63412">
      <w:pPr>
        <w:rPr>
          <w:ins w:id="124" w:author="Myungjune@LGE" w:date="2022-04-25T09:25:00Z"/>
          <w:del w:id="125" w:author="Myungjune@LGE_r03" w:date="2022-05-19T18:21:00Z"/>
          <w:rFonts w:eastAsia="DengXian"/>
          <w:lang w:eastAsia="ko-KR"/>
        </w:rPr>
      </w:pPr>
      <w:ins w:id="126" w:author="Myungjune@LGE" w:date="2022-04-25T09:25:00Z">
        <w:del w:id="127" w:author="Myungjune@LGE_r03" w:date="2022-05-19T18:21:00Z">
          <w:r w:rsidDel="00142D89">
            <w:rPr>
              <w:rFonts w:eastAsia="DengXian"/>
              <w:lang w:eastAsia="ko-KR"/>
            </w:rPr>
            <w:delText>In addition to the NF profile contents defined in clause 6.2.6.2 of TS 23.501 [5], the NF profile in the NRF contains the following content:</w:delText>
          </w:r>
        </w:del>
      </w:ins>
    </w:p>
    <w:p w14:paraId="7F3C044E" w14:textId="08DB73D4" w:rsidR="00BE496B" w:rsidDel="00142D89" w:rsidRDefault="00D63412">
      <w:pPr>
        <w:pStyle w:val="B1"/>
        <w:rPr>
          <w:ins w:id="128" w:author="Myungjune@LGE" w:date="2022-04-25T09:28:00Z"/>
          <w:del w:id="129" w:author="Myungjune@LGE_r03" w:date="2022-05-19T18:21:00Z"/>
          <w:lang w:eastAsia="ko-KR"/>
        </w:rPr>
      </w:pPr>
      <w:ins w:id="130" w:author="Myungjune@LGE" w:date="2022-04-25T09:28:00Z">
        <w:del w:id="131" w:author="Myungjune@LGE_r03" w:date="2022-05-19T18:21:00Z">
          <w:r w:rsidDel="00142D89">
            <w:rPr>
              <w:rFonts w:hint="eastAsia"/>
              <w:lang w:eastAsia="ko-KR"/>
            </w:rPr>
            <w:delText>-</w:delText>
          </w:r>
          <w:r w:rsidDel="00142D89">
            <w:rPr>
              <w:rFonts w:hint="eastAsia"/>
              <w:lang w:eastAsia="ko-KR"/>
            </w:rPr>
            <w:tab/>
            <w:delText xml:space="preserve">For PCF, the NF profile may include the </w:delText>
          </w:r>
          <w:r w:rsidDel="00142D89">
            <w:rPr>
              <w:lang w:eastAsia="ko-KR"/>
            </w:rPr>
            <w:delText>5G ProSe capability.</w:delText>
          </w:r>
        </w:del>
      </w:ins>
    </w:p>
    <w:p w14:paraId="3C7E1C39" w14:textId="30B5CA5A" w:rsidR="00BE496B" w:rsidDel="00142D89" w:rsidRDefault="00D63412">
      <w:pPr>
        <w:pStyle w:val="B1"/>
        <w:rPr>
          <w:del w:id="132" w:author="Myungjune@LGE_r03" w:date="2022-05-19T18:21:00Z"/>
          <w:lang w:eastAsia="ko-KR"/>
        </w:rPr>
      </w:pPr>
      <w:ins w:id="133" w:author="Myungjune@LGE" w:date="2022-04-25T09:25:00Z">
        <w:del w:id="134" w:author="Myungjune@LGE_r03" w:date="2022-05-19T18:21:00Z">
          <w:r w:rsidDel="00142D89">
            <w:delText>-</w:delText>
          </w:r>
          <w:r w:rsidDel="00142D89">
            <w:tab/>
            <w:delText xml:space="preserve">For AUSF, the NF profile may include </w:delText>
          </w:r>
        </w:del>
      </w:ins>
      <w:ins w:id="135" w:author="Myungjune@LGE" w:date="2022-04-25T09:26:00Z">
        <w:del w:id="136" w:author="Myungjune@LGE_r03" w:date="2022-05-19T18:21:00Z">
          <w:r w:rsidDel="00142D89">
            <w:delText xml:space="preserve">the </w:delText>
          </w:r>
        </w:del>
      </w:ins>
      <w:ins w:id="137" w:author="Myungjune@LGE" w:date="2022-04-25T09:46:00Z">
        <w:del w:id="138" w:author="Myungjune@LGE_r03" w:date="2022-05-19T18:21:00Z">
          <w:r w:rsidDel="00142D89">
            <w:rPr>
              <w:lang w:eastAsia="ko-KR"/>
            </w:rPr>
            <w:delText>Control Plane-based security procedure capability</w:delText>
          </w:r>
        </w:del>
      </w:ins>
      <w:ins w:id="139" w:author="Myungjune@LGE" w:date="2022-04-25T09:25:00Z">
        <w:del w:id="140" w:author="Myungjune@LGE_r03" w:date="2022-05-19T18:21:00Z">
          <w:r w:rsidDel="00142D89">
            <w:delText>.</w:delText>
          </w:r>
        </w:del>
      </w:ins>
    </w:p>
    <w:p w14:paraId="4D0D8229" w14:textId="4920B337" w:rsidR="00BE496B" w:rsidDel="00142D89" w:rsidRDefault="00BE496B">
      <w:pPr>
        <w:rPr>
          <w:del w:id="141" w:author="Myungjune@LGE_r03" w:date="2022-05-19T18:21:00Z"/>
          <w:lang w:eastAsia="ko-KR"/>
        </w:rPr>
      </w:pPr>
    </w:p>
    <w:p w14:paraId="1A47355D" w14:textId="39ECD97B" w:rsidR="00BE496B" w:rsidDel="00142D89" w:rsidRDefault="00D63412">
      <w:pPr>
        <w:pStyle w:val="StartEndofChange"/>
        <w:rPr>
          <w:del w:id="142" w:author="Myungjune@LGE_r03" w:date="2022-05-19T18:21:00Z"/>
        </w:rPr>
      </w:pPr>
      <w:del w:id="143" w:author="Myungjune@LGE_r03" w:date="2022-05-19T18:21:00Z">
        <w:r w:rsidDel="00142D89">
          <w:rPr>
            <w:rFonts w:hint="eastAsia"/>
          </w:rPr>
          <w:lastRenderedPageBreak/>
          <w:delText xml:space="preserve">* </w:delText>
        </w:r>
        <w:r w:rsidDel="00142D89">
          <w:delText xml:space="preserve">* * * </w:delText>
        </w:r>
        <w:r w:rsidDel="00142D89">
          <w:rPr>
            <w:rFonts w:hint="eastAsia"/>
          </w:rPr>
          <w:delText xml:space="preserve">Start of </w:delText>
        </w:r>
        <w:r w:rsidDel="00142D89">
          <w:delText>3rd Change * * * *</w:delText>
        </w:r>
      </w:del>
    </w:p>
    <w:p w14:paraId="38D6FBCA" w14:textId="4E6012A8" w:rsidR="00BE496B" w:rsidDel="00142D89" w:rsidRDefault="00BE496B">
      <w:pPr>
        <w:rPr>
          <w:del w:id="144" w:author="Myungjune@LGE_r03" w:date="2022-05-19T18:21:00Z"/>
          <w:lang w:eastAsia="ko-KR"/>
        </w:rPr>
      </w:pPr>
    </w:p>
    <w:p w14:paraId="2A864768" w14:textId="042FAEF1" w:rsidR="00BE496B" w:rsidDel="00142D89" w:rsidRDefault="00D63412">
      <w:pPr>
        <w:pStyle w:val="Heading3"/>
        <w:rPr>
          <w:del w:id="145" w:author="Myungjune@LGE_r03" w:date="2022-05-19T18:21:00Z"/>
        </w:rPr>
      </w:pPr>
      <w:bookmarkStart w:id="146" w:name="_Toc66692641"/>
      <w:bookmarkStart w:id="147" w:name="_Toc66701820"/>
      <w:bookmarkStart w:id="148" w:name="_Toc69883478"/>
      <w:bookmarkStart w:id="149" w:name="_Toc73625488"/>
      <w:bookmarkStart w:id="150" w:name="_Toc98836858"/>
      <w:del w:id="151" w:author="Myungjune@LGE_r03" w:date="2022-05-19T18:21:00Z">
        <w:r w:rsidDel="00142D89">
          <w:delText>4.3.10</w:delText>
        </w:r>
        <w:r w:rsidDel="00142D89">
          <w:tab/>
          <w:delText>SMF</w:delText>
        </w:r>
        <w:bookmarkEnd w:id="146"/>
        <w:bookmarkEnd w:id="147"/>
        <w:bookmarkEnd w:id="148"/>
        <w:bookmarkEnd w:id="149"/>
        <w:bookmarkEnd w:id="150"/>
      </w:del>
    </w:p>
    <w:p w14:paraId="7C6E1E25" w14:textId="456471CB" w:rsidR="00BE496B" w:rsidDel="00142D89" w:rsidRDefault="00D63412">
      <w:pPr>
        <w:rPr>
          <w:del w:id="152" w:author="Myungjune@LGE_r03" w:date="2022-05-19T18:21:00Z"/>
        </w:rPr>
      </w:pPr>
      <w:del w:id="153" w:author="Myungjune@LGE_r03" w:date="2022-05-19T18:21:00Z">
        <w:r w:rsidDel="00142D89">
          <w:delText>In addition to the functions defined in TS 23.501 [4]</w:delText>
        </w:r>
        <w:r w:rsidDel="00142D89">
          <w:rPr>
            <w:lang w:eastAsia="zh-CN"/>
          </w:rPr>
          <w:delText xml:space="preserve">, </w:delText>
        </w:r>
        <w:r w:rsidDel="00142D89">
          <w:delText>the SMF supports the following function:</w:delText>
        </w:r>
      </w:del>
    </w:p>
    <w:p w14:paraId="27876894" w14:textId="4C9BB19E" w:rsidR="00BE496B" w:rsidDel="00142D89" w:rsidRDefault="00D63412">
      <w:pPr>
        <w:pStyle w:val="B1"/>
        <w:rPr>
          <w:ins w:id="154" w:author="Myungjune@LGE" w:date="2022-04-28T09:32:00Z"/>
          <w:del w:id="155" w:author="Myungjune@LGE_r03" w:date="2022-05-19T18:21:00Z"/>
        </w:rPr>
      </w:pPr>
      <w:del w:id="156" w:author="Myungjune@LGE_r03" w:date="2022-05-19T18:21:00Z">
        <w:r w:rsidDel="00142D89">
          <w:delText>-</w:delText>
        </w:r>
        <w:r w:rsidDel="00142D89">
          <w:tab/>
          <w:delText xml:space="preserve">Receiving </w:delText>
        </w:r>
        <w:r w:rsidDel="00142D89">
          <w:rPr>
            <w:lang w:eastAsia="zh-CN"/>
          </w:rPr>
          <w:delText xml:space="preserve">5G ProSe Layer-3 </w:delText>
        </w:r>
        <w:r w:rsidDel="00142D89">
          <w:delText xml:space="preserve">Remote UE report and maintaining the information of </w:delText>
        </w:r>
        <w:r w:rsidDel="00142D89">
          <w:rPr>
            <w:lang w:eastAsia="zh-CN"/>
          </w:rPr>
          <w:delText xml:space="preserve">5G ProSe Layer-3 </w:delText>
        </w:r>
        <w:r w:rsidDel="00142D89">
          <w:delText xml:space="preserve">Remote UE(s) handled by a </w:delText>
        </w:r>
        <w:r w:rsidDel="00142D89">
          <w:rPr>
            <w:lang w:eastAsia="zh-CN"/>
          </w:rPr>
          <w:delText xml:space="preserve">5G ProSe </w:delText>
        </w:r>
        <w:r w:rsidDel="00142D89">
          <w:delText xml:space="preserve">Layer-3 UE-to-Network Relay in the </w:delText>
        </w:r>
        <w:r w:rsidDel="00142D89">
          <w:rPr>
            <w:lang w:eastAsia="zh-CN"/>
          </w:rPr>
          <w:delText xml:space="preserve">5G </w:delText>
        </w:r>
        <w:r w:rsidDel="00142D89">
          <w:delText xml:space="preserve">ProSe </w:delText>
        </w:r>
        <w:r w:rsidDel="00142D89">
          <w:rPr>
            <w:lang w:eastAsia="zh-CN"/>
          </w:rPr>
          <w:delText xml:space="preserve">Layer-3 </w:delText>
        </w:r>
        <w:r w:rsidDel="00142D89">
          <w:delText>UE-to-Network Relay's SM context for the PDU Session associated with the relay.</w:delText>
        </w:r>
      </w:del>
    </w:p>
    <w:p w14:paraId="10C3C86A" w14:textId="7A72E858" w:rsidR="00BE496B" w:rsidDel="00142D89" w:rsidRDefault="00D63412">
      <w:pPr>
        <w:pStyle w:val="B1"/>
        <w:rPr>
          <w:del w:id="157" w:author="Myungjune@LGE_r03" w:date="2022-05-19T18:21:00Z"/>
        </w:rPr>
      </w:pPr>
      <w:ins w:id="158" w:author="Myungjune@LGE" w:date="2022-04-28T09:32:00Z">
        <w:del w:id="159" w:author="Myungjune@LGE_r03" w:date="2022-05-19T18:21:00Z">
          <w:r w:rsidDel="00142D89">
            <w:delText>-</w:delText>
          </w:r>
          <w:r w:rsidDel="00142D89">
            <w:tab/>
            <w:delText>Support of secondary authentication for 5G ProSe Layer-3 R</w:delText>
          </w:r>
        </w:del>
      </w:ins>
      <w:ins w:id="160" w:author="IDCC_SF" w:date="2022-04-28T16:15:00Z">
        <w:del w:id="161" w:author="Myungjune@LGE_r03" w:date="2022-05-19T18:21:00Z">
          <w:r w:rsidDel="00142D89">
            <w:delText>e</w:delText>
          </w:r>
        </w:del>
      </w:ins>
      <w:ins w:id="162" w:author="Myungjune@LGE" w:date="2022-04-28T09:32:00Z">
        <w:del w:id="163" w:author="Myungjune@LGE_r03" w:date="2022-05-19T18:21:00Z">
          <w:r w:rsidDel="00142D89">
            <w:delText>mote UE.</w:delText>
          </w:r>
        </w:del>
      </w:ins>
    </w:p>
    <w:p w14:paraId="41EC4B65" w14:textId="25488476" w:rsidR="00BE496B" w:rsidDel="00142D89" w:rsidRDefault="00BE496B">
      <w:pPr>
        <w:rPr>
          <w:del w:id="164" w:author="Myungjune@LGE_r03" w:date="2022-05-19T18:21:00Z"/>
          <w:lang w:eastAsia="ko-KR"/>
        </w:rPr>
      </w:pPr>
    </w:p>
    <w:p w14:paraId="21154712" w14:textId="7917248E" w:rsidR="00BE496B" w:rsidDel="00142D89" w:rsidRDefault="00D63412">
      <w:pPr>
        <w:pStyle w:val="StartEndofChange"/>
        <w:rPr>
          <w:del w:id="165" w:author="Myungjune@LGE_r03" w:date="2022-05-19T18:21:00Z"/>
        </w:rPr>
      </w:pPr>
      <w:del w:id="166" w:author="Myungjune@LGE_r03" w:date="2022-05-19T18:21:00Z">
        <w:r w:rsidDel="00142D89">
          <w:rPr>
            <w:rFonts w:hint="eastAsia"/>
          </w:rPr>
          <w:delText xml:space="preserve">* </w:delText>
        </w:r>
        <w:r w:rsidDel="00142D89">
          <w:delText xml:space="preserve">* * * </w:delText>
        </w:r>
        <w:r w:rsidDel="00142D89">
          <w:rPr>
            <w:rFonts w:hint="eastAsia"/>
          </w:rPr>
          <w:delText xml:space="preserve">Start of </w:delText>
        </w:r>
        <w:r w:rsidDel="00142D89">
          <w:delText>4th</w:delText>
        </w:r>
        <w:r w:rsidDel="00142D89">
          <w:rPr>
            <w:rFonts w:hint="eastAsia"/>
          </w:rPr>
          <w:delText xml:space="preserve"> </w:delText>
        </w:r>
        <w:r w:rsidDel="00142D89">
          <w:delText>Change * * * *</w:delText>
        </w:r>
      </w:del>
    </w:p>
    <w:p w14:paraId="48544E29" w14:textId="07E25BDE" w:rsidR="00BE496B" w:rsidDel="00142D89" w:rsidRDefault="00BE496B">
      <w:pPr>
        <w:rPr>
          <w:del w:id="167" w:author="Myungjune@LGE_r03" w:date="2022-05-19T18:21:00Z"/>
          <w:lang w:eastAsia="ko-KR"/>
        </w:rPr>
      </w:pPr>
    </w:p>
    <w:p w14:paraId="654765D1" w14:textId="00B0C660" w:rsidR="00BE496B" w:rsidDel="00142D89" w:rsidRDefault="00D63412">
      <w:pPr>
        <w:pStyle w:val="Heading3"/>
        <w:rPr>
          <w:ins w:id="168" w:author="Myungjune@LGE" w:date="2022-04-25T14:37:00Z"/>
          <w:del w:id="169" w:author="Myungjune@LGE_r03" w:date="2022-05-19T18:21:00Z"/>
        </w:rPr>
      </w:pPr>
      <w:bookmarkStart w:id="170" w:name="_Toc58920738"/>
      <w:bookmarkStart w:id="171" w:name="_Toc98836859"/>
      <w:ins w:id="172" w:author="Myungjune@LGE" w:date="2022-04-25T14:37:00Z">
        <w:del w:id="173" w:author="Myungjune@LGE_r03" w:date="2022-05-19T18:21:00Z">
          <w:r w:rsidDel="00142D89">
            <w:delText>4.3.X</w:delText>
          </w:r>
          <w:r w:rsidDel="00142D89">
            <w:tab/>
          </w:r>
          <w:bookmarkEnd w:id="170"/>
          <w:bookmarkEnd w:id="171"/>
          <w:r w:rsidDel="00142D89">
            <w:delText>AUSF</w:delText>
          </w:r>
        </w:del>
      </w:ins>
    </w:p>
    <w:p w14:paraId="7F19E47B" w14:textId="511CC556" w:rsidR="00BE496B" w:rsidDel="00142D89" w:rsidRDefault="00D63412" w:rsidP="00C36CD3">
      <w:pPr>
        <w:rPr>
          <w:ins w:id="174" w:author="Myungjune@LGE" w:date="2022-04-25T14:37:00Z"/>
          <w:del w:id="175" w:author="Myungjune@LGE_r03" w:date="2022-05-19T18:21:00Z"/>
        </w:rPr>
      </w:pPr>
      <w:ins w:id="176" w:author="Myungjune@LGE" w:date="2022-04-25T14:37:00Z">
        <w:del w:id="177" w:author="Myungjune@LGE_r03" w:date="2022-05-19T18:21:00Z">
          <w:r w:rsidDel="00142D89">
            <w:delText>In addition to the functions defined in TS 23.501 [4], the AUSF supports the following:</w:delText>
          </w:r>
        </w:del>
      </w:ins>
    </w:p>
    <w:p w14:paraId="1F5F2F8F" w14:textId="3F9AE1E6" w:rsidR="00BE496B" w:rsidDel="00142D89" w:rsidRDefault="00D63412">
      <w:pPr>
        <w:rPr>
          <w:ins w:id="178" w:author="Myungjune@LGE" w:date="2022-04-25T14:37:00Z"/>
          <w:del w:id="179" w:author="Myungjune@LGE_r03" w:date="2022-05-19T18:21:00Z"/>
        </w:rPr>
        <w:pPrChange w:id="180" w:author="Myungjune@LGE_r03" w:date="2022-05-19T18:44:00Z">
          <w:pPr>
            <w:pStyle w:val="B1"/>
          </w:pPr>
        </w:pPrChange>
      </w:pPr>
      <w:ins w:id="181" w:author="Myungjune@LGE" w:date="2022-04-25T14:37:00Z">
        <w:del w:id="182" w:author="Myungjune@LGE_r03" w:date="2022-05-19T18:21:00Z">
          <w:r w:rsidDel="00142D89">
            <w:delText>-</w:delText>
          </w:r>
          <w:r w:rsidDel="00142D89">
            <w:tab/>
            <w:delText xml:space="preserve">To enable </w:delText>
          </w:r>
        </w:del>
      </w:ins>
      <w:ins w:id="183" w:author="Myungjune@LGE" w:date="2022-04-25T14:40:00Z">
        <w:del w:id="184" w:author="Myungjune@LGE_r03" w:date="2022-05-19T18:21:00Z">
          <w:r w:rsidDel="00142D89">
            <w:delText>Control Plane-based security procedure, the AUSF supports Nausf_UEAuthentication_ProseAuthenticate service operation</w:delText>
          </w:r>
        </w:del>
      </w:ins>
      <w:ins w:id="185" w:author="Myungjune@LGE" w:date="2022-04-25T14:37:00Z">
        <w:del w:id="186" w:author="Myungjune@LGE_r03" w:date="2022-05-19T18:21:00Z">
          <w:r w:rsidDel="00142D89">
            <w:rPr>
              <w:lang w:eastAsia="ko-KR"/>
            </w:rPr>
            <w:delText xml:space="preserve"> as specified in </w:delText>
          </w:r>
        </w:del>
      </w:ins>
      <w:ins w:id="187" w:author="Myungjune@LGE" w:date="2022-04-25T14:40:00Z">
        <w:del w:id="188" w:author="Myungjune@LGE_r03" w:date="2022-05-19T18:21:00Z">
          <w:r w:rsidDel="00142D89">
            <w:rPr>
              <w:lang w:eastAsia="ko-KR"/>
            </w:rPr>
            <w:delText>TS 33.503</w:delText>
          </w:r>
        </w:del>
      </w:ins>
      <w:ins w:id="189" w:author="Myungjune@LGE" w:date="2022-04-25T14:41:00Z">
        <w:del w:id="190" w:author="Myungjune@LGE_r03" w:date="2022-05-19T18:21:00Z">
          <w:r w:rsidDel="00142D89">
            <w:rPr>
              <w:lang w:val="en-US" w:eastAsia="ko-KR"/>
            </w:rPr>
            <w:delText> [</w:delText>
          </w:r>
        </w:del>
      </w:ins>
      <w:ins w:id="191" w:author="Myungjune@LGE_r02" w:date="2022-05-04T09:00:00Z">
        <w:del w:id="192" w:author="Myungjune@LGE_r03" w:date="2022-05-19T18:21:00Z">
          <w:r w:rsidR="000418EF" w:rsidRPr="000418EF" w:rsidDel="00142D89">
            <w:rPr>
              <w:highlight w:val="yellow"/>
              <w:lang w:val="en-US" w:eastAsia="ko-KR"/>
              <w:rPrChange w:id="193" w:author="Myungjune@LGE_r02" w:date="2022-05-04T09:01:00Z">
                <w:rPr>
                  <w:lang w:val="en-US" w:eastAsia="ko-KR"/>
                </w:rPr>
              </w:rPrChange>
            </w:rPr>
            <w:delText>2</w:delText>
          </w:r>
        </w:del>
      </w:ins>
      <w:ins w:id="194" w:author="Myungjune@LGE" w:date="2022-04-25T14:41:00Z">
        <w:del w:id="195" w:author="Myungjune@LGE_r03" w:date="2022-05-19T18:21:00Z">
          <w:r w:rsidRPr="000418EF" w:rsidDel="00142D89">
            <w:rPr>
              <w:highlight w:val="yellow"/>
              <w:lang w:val="en-US" w:eastAsia="ko-KR"/>
              <w:rPrChange w:id="196" w:author="Myungjune@LGE_r02" w:date="2022-05-04T09:01:00Z">
                <w:rPr>
                  <w:lang w:val="en-US" w:eastAsia="ko-KR"/>
                </w:rPr>
              </w:rPrChange>
            </w:rPr>
            <w:delText>9</w:delText>
          </w:r>
          <w:r w:rsidDel="00142D89">
            <w:rPr>
              <w:lang w:val="en-US" w:eastAsia="ko-KR"/>
            </w:rPr>
            <w:delText>]</w:delText>
          </w:r>
        </w:del>
      </w:ins>
      <w:ins w:id="197" w:author="Myungjune@LGE" w:date="2022-04-25T14:37:00Z">
        <w:del w:id="198" w:author="Myungjune@LGE_r03" w:date="2022-05-19T18:21:00Z">
          <w:r w:rsidDel="00142D89">
            <w:rPr>
              <w:lang w:eastAsia="ko-KR"/>
            </w:rPr>
            <w:delText>.</w:delText>
          </w:r>
        </w:del>
      </w:ins>
    </w:p>
    <w:p w14:paraId="21B03194" w14:textId="33D910F1" w:rsidR="00BE496B" w:rsidDel="00142D89" w:rsidRDefault="00BE496B">
      <w:pPr>
        <w:rPr>
          <w:del w:id="199" w:author="Myungjune@LGE_r03" w:date="2022-05-19T18:21:00Z"/>
          <w:lang w:eastAsia="ko-KR"/>
        </w:rPr>
      </w:pPr>
    </w:p>
    <w:p w14:paraId="7F6AD02E" w14:textId="6F7F3790" w:rsidR="00BE496B" w:rsidRDefault="00D63412">
      <w:pPr>
        <w:pPrChange w:id="200" w:author="Myungjune@LGE_r03" w:date="2022-05-19T18:44:00Z">
          <w:pPr>
            <w:pStyle w:val="StartEndofChange"/>
          </w:pPr>
        </w:pPrChange>
      </w:pPr>
      <w:del w:id="201" w:author="Myungjune@LGE_r03" w:date="2022-05-19T18:44:00Z">
        <w:r w:rsidDel="00C36CD3">
          <w:rPr>
            <w:rFonts w:hint="eastAsia"/>
          </w:rPr>
          <w:delText xml:space="preserve">* </w:delText>
        </w:r>
        <w:r w:rsidDel="00C36CD3">
          <w:delText xml:space="preserve">* * * </w:delText>
        </w:r>
        <w:r w:rsidDel="00C36CD3">
          <w:rPr>
            <w:rFonts w:hint="eastAsia"/>
          </w:rPr>
          <w:delText xml:space="preserve">Start of </w:delText>
        </w:r>
        <w:r w:rsidDel="00C36CD3">
          <w:delText>5th</w:delText>
        </w:r>
        <w:r w:rsidDel="00C36CD3">
          <w:rPr>
            <w:rFonts w:hint="eastAsia"/>
          </w:rPr>
          <w:delText xml:space="preserve"> </w:delText>
        </w:r>
        <w:r w:rsidDel="00C36CD3">
          <w:delText>Change * * * *</w:delText>
        </w:r>
      </w:del>
    </w:p>
    <w:p w14:paraId="3FC1779C" w14:textId="77777777" w:rsidR="00BE496B" w:rsidRDefault="00BE496B">
      <w:bookmarkStart w:id="202" w:name="_Toc98836876"/>
      <w:bookmarkStart w:id="203" w:name="_Toc83206620"/>
      <w:bookmarkStart w:id="204" w:name="_Toc30666558"/>
      <w:bookmarkStart w:id="205" w:name="_Toc31029852"/>
      <w:bookmarkStart w:id="206" w:name="_Toc31030743"/>
      <w:bookmarkStart w:id="207" w:name="_Toc43388310"/>
      <w:bookmarkStart w:id="208" w:name="_Toc43735540"/>
      <w:bookmarkStart w:id="209" w:name="_Toc50130527"/>
      <w:bookmarkStart w:id="210" w:name="_Toc50133841"/>
      <w:bookmarkStart w:id="211" w:name="_Toc50134181"/>
      <w:bookmarkStart w:id="212" w:name="_Toc50557133"/>
      <w:bookmarkStart w:id="213" w:name="_Toc50548809"/>
      <w:bookmarkStart w:id="214" w:name="_Toc55202114"/>
      <w:bookmarkStart w:id="215" w:name="_Toc57209736"/>
      <w:bookmarkStart w:id="216" w:name="_Toc57366127"/>
      <w:bookmarkStart w:id="217" w:name="_Toc66703570"/>
      <w:bookmarkStart w:id="218" w:name="_Toc73625622"/>
      <w:bookmarkStart w:id="219" w:name="_Toc83206732"/>
      <w:bookmarkStart w:id="220" w:name="_Toc73625501"/>
      <w:bookmarkStart w:id="221" w:name="_Toc83206601"/>
      <w:bookmarkStart w:id="222" w:name="_Toc83355922"/>
      <w:bookmarkStart w:id="223" w:name="_Toc20204674"/>
      <w:bookmarkStart w:id="224" w:name="_Toc27895388"/>
      <w:bookmarkStart w:id="225" w:name="_Toc36192491"/>
      <w:bookmarkStart w:id="226" w:name="_Toc45193593"/>
      <w:bookmarkStart w:id="227" w:name="_Toc47593225"/>
      <w:bookmarkStart w:id="228" w:name="_Toc51835312"/>
      <w:bookmarkStart w:id="229" w:name="_Toc75412148"/>
    </w:p>
    <w:p w14:paraId="7C168218" w14:textId="77777777" w:rsidR="00BE496B" w:rsidRDefault="00D63412">
      <w:pPr>
        <w:pStyle w:val="Heading5"/>
      </w:pPr>
      <w:r>
        <w:t>5.1.4.3.2</w:t>
      </w:r>
      <w:r>
        <w:tab/>
      </w:r>
      <w:del w:id="230" w:author="Hietalahti, Hannu (Nokia - FI/Oulu)" w:date="2022-04-06T15:44:00Z">
        <w:r>
          <w:delText xml:space="preserve">Principles for </w:delText>
        </w:r>
      </w:del>
      <w:r>
        <w:t xml:space="preserve">Control Plane based </w:t>
      </w:r>
      <w:del w:id="231" w:author="Hietalahti, Hannu (Nokia - FI/Oulu)" w:date="2022-03-31T14:46:00Z">
        <w:r>
          <w:delText xml:space="preserve">authentication and authorisation </w:delText>
        </w:r>
      </w:del>
      <w:ins w:id="232" w:author="Hietalahti, Hannu (Nokia - FI/Oulu)" w:date="2022-03-31T14:46:00Z">
        <w:r>
          <w:t>security</w:t>
        </w:r>
      </w:ins>
      <w:ins w:id="233" w:author="Hietalahti, Hannu (Nokia - FI/Oulu)" w:date="2022-04-06T15:44:00Z">
        <w:r>
          <w:t xml:space="preserve"> procedures</w:t>
        </w:r>
      </w:ins>
      <w:ins w:id="234" w:author="Hietalahti, Hannu (Nokia - FI/Oulu)" w:date="2022-03-31T14:46:00Z">
        <w:r>
          <w:t xml:space="preserve"> </w:t>
        </w:r>
      </w:ins>
      <w:r>
        <w:t xml:space="preserve">for 5G ProSe </w:t>
      </w:r>
      <w:del w:id="235" w:author="Hietalahti, Hannu (Nokia - FI/Oulu)" w:date="2022-03-31T14:47:00Z">
        <w:r>
          <w:delText xml:space="preserve">Layer-3 </w:delText>
        </w:r>
      </w:del>
      <w:r>
        <w:t>UE-to-Network Relay</w:t>
      </w:r>
      <w:bookmarkEnd w:id="202"/>
    </w:p>
    <w:p w14:paraId="0689DE8A" w14:textId="77777777" w:rsidR="00BE496B" w:rsidRDefault="00D63412">
      <w:r>
        <w:t xml:space="preserve">Control Plane-based </w:t>
      </w:r>
      <w:del w:id="236" w:author="Hietalahti, Hannu (Nokia - FI/Oulu)" w:date="2022-04-01T17:02:00Z">
        <w:r>
          <w:delText>authentication and authorisation</w:delText>
        </w:r>
      </w:del>
      <w:ins w:id="237" w:author="Hietalahti, Hannu (Nokia - FI/Oulu)" w:date="2022-04-01T17:02:00Z">
        <w:r>
          <w:t>security procedures</w:t>
        </w:r>
      </w:ins>
      <w:r>
        <w:t xml:space="preserve"> for 5G ProSe </w:t>
      </w:r>
      <w:del w:id="238" w:author="Dees, Walter" w:date="2022-04-08T15:28:00Z">
        <w:r>
          <w:delText xml:space="preserve">Layer-3 </w:delText>
        </w:r>
      </w:del>
      <w:r>
        <w:t>UE-to-Network Relay call flow and procedure is defined in TS 33.503 [29]. It is characterised by the following principles:</w:t>
      </w:r>
    </w:p>
    <w:p w14:paraId="722B0582" w14:textId="77777777" w:rsidR="00BE496B" w:rsidRDefault="00D63412">
      <w:pPr>
        <w:pStyle w:val="B1"/>
      </w:pPr>
      <w:r>
        <w:t>-</w:t>
      </w:r>
      <w:r>
        <w:tab/>
        <w:t xml:space="preserve">5G ProSe </w:t>
      </w:r>
      <w:del w:id="239" w:author="Hietalahti, Hannu (Nokia - FI/Oulu)" w:date="2022-04-01T17:00:00Z">
        <w:r>
          <w:delText xml:space="preserve">Layer-3 </w:delText>
        </w:r>
      </w:del>
      <w:r>
        <w:t xml:space="preserve">UE-to-Network Relay's NAS signalling is used for the 5G ProSe </w:t>
      </w:r>
      <w:del w:id="240" w:author="Hietalahti, Hannu (Nokia - FI/Oulu)" w:date="2022-04-01T17:00:00Z">
        <w:r>
          <w:delText xml:space="preserve">Layer-3 </w:delText>
        </w:r>
      </w:del>
      <w:r>
        <w:t>Remote UE's authentication and authorisation.</w:t>
      </w:r>
    </w:p>
    <w:p w14:paraId="13E6EC45" w14:textId="1CEAE589" w:rsidR="00193AB9" w:rsidRPr="00755ADA" w:rsidRDefault="00D63412" w:rsidP="00142D89">
      <w:pPr>
        <w:pStyle w:val="B1"/>
        <w:rPr>
          <w:ins w:id="241" w:author="Myungjune@LGE_r04" w:date="2022-05-20T00:34:00Z"/>
          <w:rFonts w:eastAsiaTheme="minorEastAsia"/>
          <w:highlight w:val="yellow"/>
          <w:lang w:eastAsia="zh-CN"/>
        </w:rPr>
      </w:pPr>
      <w:r>
        <w:t>-</w:t>
      </w:r>
      <w:r>
        <w:tab/>
        <w:t>The AMF serving the 5G ProSe UE-to-Network Relay selects AUSF as specified in TS 23.501 [4] clause 6.3.4</w:t>
      </w:r>
      <w:ins w:id="242" w:author="Myungjune@LGE_r03" w:date="2022-05-19T18:25:00Z">
        <w:r w:rsidR="00284426">
          <w:t xml:space="preserve"> </w:t>
        </w:r>
      </w:ins>
      <w:del w:id="243" w:author="Hietalahti, Hannu (Nokia - FI/Oulu)" w:date="2022-03-24T14:11:00Z">
        <w:r>
          <w:delText xml:space="preserve"> </w:delText>
        </w:r>
      </w:del>
      <w:ins w:id="244" w:author="Myungjune@LGE_r03" w:date="2022-05-19T18:22:00Z">
        <w:r w:rsidR="00142D89" w:rsidRPr="00193AB9">
          <w:rPr>
            <w:rFonts w:eastAsiaTheme="minorEastAsia"/>
            <w:lang w:eastAsia="zh-CN"/>
          </w:rPr>
          <w:t xml:space="preserve">considering also the 5G </w:t>
        </w:r>
        <w:proofErr w:type="spellStart"/>
        <w:r w:rsidR="00142D89" w:rsidRPr="00193AB9">
          <w:rPr>
            <w:rFonts w:eastAsiaTheme="minorEastAsia"/>
            <w:lang w:eastAsia="zh-CN"/>
          </w:rPr>
          <w:t>ProSe</w:t>
        </w:r>
        <w:proofErr w:type="spellEnd"/>
        <w:r w:rsidR="00142D89" w:rsidRPr="00193AB9">
          <w:rPr>
            <w:rFonts w:eastAsiaTheme="minorEastAsia"/>
            <w:lang w:eastAsia="zh-CN"/>
          </w:rPr>
          <w:t xml:space="preserve"> Remote UE</w:t>
        </w:r>
        <w:r w:rsidR="00142D89" w:rsidRPr="00193AB9">
          <w:t>'s</w:t>
        </w:r>
        <w:r w:rsidR="00142D89" w:rsidRPr="00193AB9">
          <w:rPr>
            <w:rFonts w:eastAsiaTheme="minorEastAsia"/>
            <w:lang w:eastAsia="zh-CN"/>
          </w:rPr>
          <w:t xml:space="preserve"> </w:t>
        </w:r>
        <w:r w:rsidR="00142D89" w:rsidRPr="00755ADA">
          <w:rPr>
            <w:rFonts w:eastAsiaTheme="minorEastAsia"/>
            <w:lang w:eastAsia="zh-CN"/>
          </w:rPr>
          <w:t>SUCI.</w:t>
        </w:r>
      </w:ins>
      <w:ins w:id="245" w:author="Myungjune@LGE_r04" w:date="2022-05-20T00:33:00Z">
        <w:r w:rsidR="00193AB9" w:rsidRPr="00755ADA">
          <w:rPr>
            <w:rFonts w:eastAsiaTheme="minorEastAsia"/>
            <w:lang w:eastAsia="zh-CN"/>
          </w:rPr>
          <w:t xml:space="preserve"> </w:t>
        </w:r>
        <w:r w:rsidR="00193AB9" w:rsidRPr="00755ADA">
          <w:rPr>
            <w:rFonts w:eastAsiaTheme="minorEastAsia"/>
            <w:highlight w:val="yellow"/>
            <w:lang w:eastAsia="zh-CN"/>
          </w:rPr>
          <w:t xml:space="preserve">If the </w:t>
        </w:r>
      </w:ins>
      <w:ins w:id="246" w:author="Myungjune@LGE_r04" w:date="2022-05-20T00:37:00Z">
        <w:r w:rsidR="00755ADA" w:rsidRPr="00755ADA">
          <w:rPr>
            <w:rFonts w:eastAsiaTheme="minorEastAsia"/>
            <w:highlight w:val="yellow"/>
            <w:lang w:eastAsia="zh-CN"/>
          </w:rPr>
          <w:t xml:space="preserve">5G </w:t>
        </w:r>
        <w:proofErr w:type="spellStart"/>
        <w:r w:rsidR="00755ADA" w:rsidRPr="00755ADA">
          <w:rPr>
            <w:rFonts w:eastAsiaTheme="minorEastAsia"/>
            <w:highlight w:val="yellow"/>
            <w:lang w:eastAsia="zh-CN"/>
          </w:rPr>
          <w:t>ProSe</w:t>
        </w:r>
        <w:proofErr w:type="spellEnd"/>
        <w:r w:rsidR="00755ADA" w:rsidRPr="00755ADA">
          <w:rPr>
            <w:rFonts w:eastAsiaTheme="minorEastAsia"/>
            <w:highlight w:val="yellow"/>
            <w:lang w:eastAsia="zh-CN"/>
          </w:rPr>
          <w:t xml:space="preserve"> </w:t>
        </w:r>
      </w:ins>
      <w:ins w:id="247" w:author="Myungjune@LGE_r04" w:date="2022-05-20T00:33:00Z">
        <w:r w:rsidR="00193AB9" w:rsidRPr="00755ADA">
          <w:rPr>
            <w:rFonts w:eastAsiaTheme="minorEastAsia"/>
            <w:highlight w:val="yellow"/>
            <w:lang w:eastAsia="zh-CN"/>
          </w:rPr>
          <w:t xml:space="preserve">Remote UE's </w:t>
        </w:r>
      </w:ins>
      <w:ins w:id="248" w:author="Myungjune@LGE_r04" w:date="2022-05-20T00:35:00Z">
        <w:r w:rsidR="00193AB9" w:rsidRPr="00755ADA">
          <w:rPr>
            <w:rFonts w:eastAsiaTheme="minorEastAsia"/>
            <w:highlight w:val="yellow"/>
            <w:lang w:eastAsia="zh-CN"/>
          </w:rPr>
          <w:t>H</w:t>
        </w:r>
      </w:ins>
      <w:ins w:id="249" w:author="Myungjune@LGE_r04" w:date="2022-05-20T00:33:00Z">
        <w:r w:rsidR="00193AB9" w:rsidRPr="00755ADA">
          <w:rPr>
            <w:rFonts w:eastAsiaTheme="minorEastAsia"/>
            <w:highlight w:val="yellow"/>
            <w:lang w:eastAsia="zh-CN"/>
          </w:rPr>
          <w:t xml:space="preserve">PLMN wants to use control plane security procedure, </w:t>
        </w:r>
      </w:ins>
      <w:ins w:id="250" w:author="Myungjune@LGE_r04" w:date="2022-05-20T00:41:00Z">
        <w:r w:rsidR="00755ADA" w:rsidRPr="00755ADA">
          <w:rPr>
            <w:rFonts w:eastAsiaTheme="minorEastAsia"/>
            <w:highlight w:val="yellow"/>
            <w:lang w:eastAsia="zh-CN"/>
          </w:rPr>
          <w:t xml:space="preserve">the 5G </w:t>
        </w:r>
        <w:proofErr w:type="spellStart"/>
        <w:r w:rsidR="00755ADA" w:rsidRPr="00755ADA">
          <w:rPr>
            <w:rFonts w:eastAsiaTheme="minorEastAsia"/>
            <w:highlight w:val="yellow"/>
            <w:lang w:eastAsia="zh-CN"/>
          </w:rPr>
          <w:t>ProSe</w:t>
        </w:r>
        <w:proofErr w:type="spellEnd"/>
        <w:r w:rsidR="00755ADA" w:rsidRPr="00755ADA">
          <w:rPr>
            <w:rFonts w:eastAsiaTheme="minorEastAsia"/>
            <w:highlight w:val="yellow"/>
            <w:lang w:eastAsia="zh-CN"/>
          </w:rPr>
          <w:t xml:space="preserve"> Remote UE's HPLMN </w:t>
        </w:r>
      </w:ins>
      <w:ins w:id="251" w:author="Myungjune@LGE_r04" w:date="2022-05-20T00:33:00Z">
        <w:r w:rsidR="00193AB9" w:rsidRPr="00755ADA">
          <w:rPr>
            <w:rFonts w:eastAsiaTheme="minorEastAsia"/>
            <w:highlight w:val="yellow"/>
            <w:lang w:eastAsia="zh-CN"/>
          </w:rPr>
          <w:t xml:space="preserve">AUSF shall support </w:t>
        </w:r>
      </w:ins>
      <w:ins w:id="252" w:author="Myungjune@LGE_r04" w:date="2022-05-20T00:34:00Z">
        <w:r w:rsidR="00193AB9" w:rsidRPr="00755ADA">
          <w:rPr>
            <w:rFonts w:eastAsiaTheme="minorEastAsia"/>
            <w:highlight w:val="yellow"/>
            <w:lang w:eastAsia="zh-CN"/>
          </w:rPr>
          <w:t>control plane based security procedure as defined in clause</w:t>
        </w:r>
        <w:r w:rsidR="00193AB9" w:rsidRPr="00755ADA">
          <w:rPr>
            <w:rFonts w:eastAsiaTheme="minorEastAsia"/>
            <w:highlight w:val="yellow"/>
            <w:lang w:val="en-US" w:eastAsia="zh-CN"/>
          </w:rPr>
          <w:t> </w:t>
        </w:r>
        <w:r w:rsidR="00193AB9" w:rsidRPr="00755ADA">
          <w:rPr>
            <w:rFonts w:eastAsiaTheme="minorEastAsia"/>
            <w:highlight w:val="yellow"/>
            <w:lang w:eastAsia="zh-CN"/>
          </w:rPr>
          <w:t>6.3.3.3.2 of TS</w:t>
        </w:r>
        <w:r w:rsidR="00193AB9" w:rsidRPr="00755ADA">
          <w:rPr>
            <w:rFonts w:eastAsiaTheme="minorEastAsia"/>
            <w:highlight w:val="yellow"/>
            <w:lang w:val="en-US" w:eastAsia="zh-CN"/>
          </w:rPr>
          <w:t> </w:t>
        </w:r>
        <w:r w:rsidR="00193AB9" w:rsidRPr="00755ADA">
          <w:rPr>
            <w:rFonts w:eastAsiaTheme="minorEastAsia"/>
            <w:highlight w:val="yellow"/>
            <w:lang w:eastAsia="zh-CN"/>
          </w:rPr>
          <w:t>33.303</w:t>
        </w:r>
        <w:r w:rsidR="00193AB9" w:rsidRPr="00755ADA">
          <w:rPr>
            <w:rFonts w:eastAsiaTheme="minorEastAsia"/>
            <w:highlight w:val="yellow"/>
            <w:lang w:val="en-US" w:eastAsia="zh-CN"/>
          </w:rPr>
          <w:t> </w:t>
        </w:r>
        <w:r w:rsidR="00193AB9" w:rsidRPr="00755ADA">
          <w:rPr>
            <w:rFonts w:eastAsiaTheme="minorEastAsia"/>
            <w:highlight w:val="yellow"/>
            <w:lang w:eastAsia="zh-CN"/>
          </w:rPr>
          <w:t>[29].</w:t>
        </w:r>
      </w:ins>
    </w:p>
    <w:p w14:paraId="12E6B6D5" w14:textId="050D8D8F" w:rsidR="005011ED" w:rsidRPr="005958EE" w:rsidRDefault="00193AB9">
      <w:pPr>
        <w:pStyle w:val="B1"/>
        <w:rPr>
          <w:ins w:id="253" w:author="IDCC" w:date="2022-05-19T23:58:00Z"/>
          <w:rFonts w:eastAsiaTheme="minorEastAsia"/>
          <w:highlight w:val="cyan"/>
          <w:lang w:eastAsia="zh-CN"/>
          <w:rPrChange w:id="254" w:author="IDCC" w:date="2022-05-20T00:00:00Z">
            <w:rPr>
              <w:ins w:id="255" w:author="IDCC" w:date="2022-05-19T23:58:00Z"/>
              <w:rFonts w:eastAsiaTheme="minorEastAsia"/>
              <w:lang w:eastAsia="zh-CN"/>
            </w:rPr>
          </w:rPrChange>
        </w:rPr>
      </w:pPr>
      <w:ins w:id="256" w:author="Myungjune@LGE_r04" w:date="2022-05-20T00:34:00Z">
        <w:r w:rsidRPr="005958EE">
          <w:rPr>
            <w:rFonts w:eastAsiaTheme="minorEastAsia"/>
            <w:highlight w:val="cyan"/>
            <w:lang w:eastAsia="zh-CN"/>
            <w:rPrChange w:id="257" w:author="IDCC" w:date="2022-05-20T00:00:00Z">
              <w:rPr>
                <w:rFonts w:eastAsiaTheme="minorEastAsia"/>
                <w:highlight w:val="yellow"/>
                <w:lang w:eastAsia="zh-CN"/>
              </w:rPr>
            </w:rPrChange>
          </w:rPr>
          <w:t>-</w:t>
        </w:r>
        <w:r w:rsidRPr="005958EE">
          <w:rPr>
            <w:rFonts w:eastAsiaTheme="minorEastAsia"/>
            <w:highlight w:val="cyan"/>
            <w:lang w:eastAsia="zh-CN"/>
            <w:rPrChange w:id="258" w:author="IDCC" w:date="2022-05-20T00:00:00Z">
              <w:rPr>
                <w:rFonts w:eastAsiaTheme="minorEastAsia"/>
                <w:highlight w:val="yellow"/>
                <w:lang w:eastAsia="zh-CN"/>
              </w:rPr>
            </w:rPrChange>
          </w:rPr>
          <w:tab/>
        </w:r>
      </w:ins>
      <w:ins w:id="259" w:author="IDCC" w:date="2022-05-19T23:57:00Z">
        <w:r w:rsidR="005011ED" w:rsidRPr="005958EE">
          <w:rPr>
            <w:rFonts w:eastAsiaTheme="minorEastAsia"/>
            <w:highlight w:val="cyan"/>
            <w:lang w:eastAsia="zh-CN"/>
            <w:rPrChange w:id="260" w:author="IDCC" w:date="2022-05-20T00:00:00Z">
              <w:rPr>
                <w:rFonts w:eastAsiaTheme="minorEastAsia"/>
                <w:lang w:eastAsia="zh-CN"/>
              </w:rPr>
            </w:rPrChange>
          </w:rPr>
          <w:t xml:space="preserve">A S-NSSAI(s) which represents supporting with control </w:t>
        </w:r>
        <w:proofErr w:type="gramStart"/>
        <w:r w:rsidR="005011ED" w:rsidRPr="005958EE">
          <w:rPr>
            <w:rFonts w:eastAsiaTheme="minorEastAsia"/>
            <w:highlight w:val="cyan"/>
            <w:lang w:eastAsia="zh-CN"/>
            <w:rPrChange w:id="261" w:author="IDCC" w:date="2022-05-20T00:00:00Z">
              <w:rPr>
                <w:rFonts w:eastAsiaTheme="minorEastAsia"/>
                <w:lang w:eastAsia="zh-CN"/>
              </w:rPr>
            </w:rPrChange>
          </w:rPr>
          <w:t>plane based</w:t>
        </w:r>
        <w:proofErr w:type="gramEnd"/>
        <w:r w:rsidR="005011ED" w:rsidRPr="005958EE">
          <w:rPr>
            <w:rFonts w:eastAsiaTheme="minorEastAsia"/>
            <w:highlight w:val="cyan"/>
            <w:lang w:eastAsia="zh-CN"/>
            <w:rPrChange w:id="262" w:author="IDCC" w:date="2022-05-20T00:00:00Z">
              <w:rPr>
                <w:rFonts w:eastAsiaTheme="minorEastAsia"/>
                <w:lang w:eastAsia="zh-CN"/>
              </w:rPr>
            </w:rPrChange>
          </w:rPr>
          <w:t xml:space="preserve"> security procedure may be provided in configured NSSAI to 5G </w:t>
        </w:r>
        <w:proofErr w:type="spellStart"/>
        <w:r w:rsidR="005011ED" w:rsidRPr="005958EE">
          <w:rPr>
            <w:rFonts w:eastAsiaTheme="minorEastAsia"/>
            <w:highlight w:val="cyan"/>
            <w:lang w:eastAsia="zh-CN"/>
            <w:rPrChange w:id="263" w:author="IDCC" w:date="2022-05-20T00:00:00Z">
              <w:rPr>
                <w:rFonts w:eastAsiaTheme="minorEastAsia"/>
                <w:lang w:eastAsia="zh-CN"/>
              </w:rPr>
            </w:rPrChange>
          </w:rPr>
          <w:t>ProSe</w:t>
        </w:r>
        <w:proofErr w:type="spellEnd"/>
        <w:r w:rsidR="005011ED" w:rsidRPr="005958EE">
          <w:rPr>
            <w:rFonts w:eastAsiaTheme="minorEastAsia"/>
            <w:highlight w:val="cyan"/>
            <w:lang w:eastAsia="zh-CN"/>
            <w:rPrChange w:id="264" w:author="IDCC" w:date="2022-05-20T00:00:00Z">
              <w:rPr>
                <w:rFonts w:eastAsiaTheme="minorEastAsia"/>
                <w:lang w:eastAsia="zh-CN"/>
              </w:rPr>
            </w:rPrChange>
          </w:rPr>
          <w:t xml:space="preserve"> UE-to-Network Relay</w:t>
        </w:r>
      </w:ins>
    </w:p>
    <w:p w14:paraId="45088BC2" w14:textId="71254E61" w:rsidR="001779C6" w:rsidRPr="005958EE" w:rsidRDefault="001779C6">
      <w:pPr>
        <w:pStyle w:val="B1"/>
        <w:rPr>
          <w:ins w:id="265" w:author="IDCC" w:date="2022-05-19T12:38:00Z"/>
          <w:rFonts w:eastAsiaTheme="minorEastAsia"/>
          <w:highlight w:val="cyan"/>
          <w:lang w:eastAsia="zh-CN"/>
          <w:rPrChange w:id="266" w:author="IDCC" w:date="2022-05-20T00:00:00Z">
            <w:rPr>
              <w:ins w:id="267" w:author="IDCC" w:date="2022-05-19T12:38:00Z"/>
              <w:rFonts w:eastAsiaTheme="minorEastAsia"/>
              <w:lang w:eastAsia="zh-CN"/>
            </w:rPr>
          </w:rPrChange>
        </w:rPr>
      </w:pPr>
      <w:ins w:id="268" w:author="IDCC" w:date="2022-05-19T23:58:00Z">
        <w:r w:rsidRPr="005958EE">
          <w:rPr>
            <w:rFonts w:eastAsiaTheme="minorEastAsia"/>
            <w:highlight w:val="cyan"/>
            <w:lang w:eastAsia="zh-CN"/>
            <w:rPrChange w:id="269" w:author="IDCC" w:date="2022-05-20T00:00:00Z">
              <w:rPr>
                <w:rFonts w:eastAsiaTheme="minorEastAsia"/>
                <w:lang w:eastAsia="zh-CN"/>
              </w:rPr>
            </w:rPrChange>
          </w:rPr>
          <w:t>NOTE 1:</w:t>
        </w:r>
        <w:r w:rsidRPr="005958EE">
          <w:rPr>
            <w:rFonts w:eastAsiaTheme="minorEastAsia"/>
            <w:highlight w:val="cyan"/>
            <w:lang w:eastAsia="zh-CN"/>
            <w:rPrChange w:id="270" w:author="IDCC" w:date="2022-05-20T00:00:00Z">
              <w:rPr>
                <w:rFonts w:eastAsiaTheme="minorEastAsia"/>
                <w:lang w:eastAsia="zh-CN"/>
              </w:rPr>
            </w:rPrChange>
          </w:rPr>
          <w:tab/>
        </w:r>
        <w:r w:rsidRPr="005958EE">
          <w:rPr>
            <w:rFonts w:eastAsiaTheme="minorEastAsia"/>
            <w:highlight w:val="cyan"/>
            <w:lang w:eastAsia="zh-CN"/>
            <w:rPrChange w:id="271" w:author="IDCC" w:date="2022-05-20T00:00:00Z">
              <w:rPr>
                <w:rFonts w:eastAsiaTheme="minorEastAsia"/>
                <w:lang w:eastAsia="zh-CN"/>
              </w:rPr>
            </w:rPrChange>
          </w:rPr>
          <w:t xml:space="preserve"> S-NSSAI which represents supporting with control </w:t>
        </w:r>
        <w:proofErr w:type="gramStart"/>
        <w:r w:rsidRPr="005958EE">
          <w:rPr>
            <w:rFonts w:eastAsiaTheme="minorEastAsia"/>
            <w:highlight w:val="cyan"/>
            <w:lang w:eastAsia="zh-CN"/>
            <w:rPrChange w:id="272" w:author="IDCC" w:date="2022-05-20T00:00:00Z">
              <w:rPr>
                <w:rFonts w:eastAsiaTheme="minorEastAsia"/>
                <w:lang w:eastAsia="zh-CN"/>
              </w:rPr>
            </w:rPrChange>
          </w:rPr>
          <w:t>plane based</w:t>
        </w:r>
        <w:proofErr w:type="gramEnd"/>
        <w:r w:rsidRPr="005958EE">
          <w:rPr>
            <w:rFonts w:eastAsiaTheme="minorEastAsia"/>
            <w:highlight w:val="cyan"/>
            <w:lang w:eastAsia="zh-CN"/>
            <w:rPrChange w:id="273" w:author="IDCC" w:date="2022-05-20T00:00:00Z">
              <w:rPr>
                <w:rFonts w:eastAsiaTheme="minorEastAsia"/>
                <w:lang w:eastAsia="zh-CN"/>
              </w:rPr>
            </w:rPrChange>
          </w:rPr>
          <w:t xml:space="preserve"> security procedure can be used to assist AMF selection supporting control plane based security procedure. Serving PLMN of 5G </w:t>
        </w:r>
        <w:proofErr w:type="spellStart"/>
        <w:r w:rsidRPr="005958EE">
          <w:rPr>
            <w:rFonts w:eastAsiaTheme="minorEastAsia"/>
            <w:highlight w:val="cyan"/>
            <w:lang w:eastAsia="zh-CN"/>
            <w:rPrChange w:id="274" w:author="IDCC" w:date="2022-05-20T00:00:00Z">
              <w:rPr>
                <w:rFonts w:eastAsiaTheme="minorEastAsia"/>
                <w:lang w:eastAsia="zh-CN"/>
              </w:rPr>
            </w:rPrChange>
          </w:rPr>
          <w:t>ProSe</w:t>
        </w:r>
        <w:proofErr w:type="spellEnd"/>
        <w:r w:rsidRPr="005958EE">
          <w:rPr>
            <w:rFonts w:eastAsiaTheme="minorEastAsia"/>
            <w:highlight w:val="cyan"/>
            <w:lang w:eastAsia="zh-CN"/>
            <w:rPrChange w:id="275" w:author="IDCC" w:date="2022-05-20T00:00:00Z">
              <w:rPr>
                <w:rFonts w:eastAsiaTheme="minorEastAsia"/>
                <w:lang w:eastAsia="zh-CN"/>
              </w:rPr>
            </w:rPrChange>
          </w:rPr>
          <w:t xml:space="preserve"> UE-to-Network Relay is aware of this S-NSSAI to represent supporting with control </w:t>
        </w:r>
        <w:proofErr w:type="gramStart"/>
        <w:r w:rsidRPr="005958EE">
          <w:rPr>
            <w:rFonts w:eastAsiaTheme="minorEastAsia"/>
            <w:highlight w:val="cyan"/>
            <w:lang w:eastAsia="zh-CN"/>
            <w:rPrChange w:id="276" w:author="IDCC" w:date="2022-05-20T00:00:00Z">
              <w:rPr>
                <w:rFonts w:eastAsiaTheme="minorEastAsia"/>
                <w:lang w:eastAsia="zh-CN"/>
              </w:rPr>
            </w:rPrChange>
          </w:rPr>
          <w:t>plane based</w:t>
        </w:r>
        <w:proofErr w:type="gramEnd"/>
        <w:r w:rsidRPr="005958EE">
          <w:rPr>
            <w:rFonts w:eastAsiaTheme="minorEastAsia"/>
            <w:highlight w:val="cyan"/>
            <w:lang w:eastAsia="zh-CN"/>
            <w:rPrChange w:id="277" w:author="IDCC" w:date="2022-05-20T00:00:00Z">
              <w:rPr>
                <w:rFonts w:eastAsiaTheme="minorEastAsia"/>
                <w:lang w:eastAsia="zh-CN"/>
              </w:rPr>
            </w:rPrChange>
          </w:rPr>
          <w:t xml:space="preserve"> security procedure by service-level agreement with home network of 5G </w:t>
        </w:r>
        <w:proofErr w:type="spellStart"/>
        <w:r w:rsidRPr="005958EE">
          <w:rPr>
            <w:rFonts w:eastAsiaTheme="minorEastAsia"/>
            <w:highlight w:val="cyan"/>
            <w:lang w:eastAsia="zh-CN"/>
            <w:rPrChange w:id="278" w:author="IDCC" w:date="2022-05-20T00:00:00Z">
              <w:rPr>
                <w:rFonts w:eastAsiaTheme="minorEastAsia"/>
                <w:lang w:eastAsia="zh-CN"/>
              </w:rPr>
            </w:rPrChange>
          </w:rPr>
          <w:t>ProSe</w:t>
        </w:r>
        <w:proofErr w:type="spellEnd"/>
        <w:r w:rsidRPr="005958EE">
          <w:rPr>
            <w:rFonts w:eastAsiaTheme="minorEastAsia"/>
            <w:highlight w:val="cyan"/>
            <w:lang w:eastAsia="zh-CN"/>
            <w:rPrChange w:id="279" w:author="IDCC" w:date="2022-05-20T00:00:00Z">
              <w:rPr>
                <w:rFonts w:eastAsiaTheme="minorEastAsia"/>
                <w:lang w:eastAsia="zh-CN"/>
              </w:rPr>
            </w:rPrChange>
          </w:rPr>
          <w:t xml:space="preserve"> UE-to-Network Relay</w:t>
        </w:r>
      </w:ins>
    </w:p>
    <w:p w14:paraId="250AAFFA" w14:textId="56700665" w:rsidR="00A61465" w:rsidRPr="006B5820" w:rsidRDefault="00A61465" w:rsidP="00A61465">
      <w:pPr>
        <w:pStyle w:val="B1"/>
        <w:rPr>
          <w:ins w:id="280" w:author="IDCC" w:date="2022-05-19T12:38:00Z"/>
          <w:rFonts w:eastAsiaTheme="minorEastAsia"/>
          <w:highlight w:val="cyan"/>
          <w:lang w:eastAsia="zh-CN"/>
          <w:rPrChange w:id="281" w:author="IDCC" w:date="2022-05-19T12:41:00Z">
            <w:rPr>
              <w:ins w:id="282" w:author="IDCC" w:date="2022-05-19T12:38:00Z"/>
              <w:rFonts w:eastAsiaTheme="minorEastAsia"/>
              <w:lang w:eastAsia="zh-CN"/>
            </w:rPr>
          </w:rPrChange>
        </w:rPr>
      </w:pPr>
      <w:ins w:id="283" w:author="IDCC" w:date="2022-05-19T12:39:00Z">
        <w:r w:rsidRPr="006B5820">
          <w:rPr>
            <w:rFonts w:eastAsiaTheme="minorEastAsia"/>
            <w:highlight w:val="cyan"/>
            <w:lang w:eastAsia="zh-CN"/>
            <w:rPrChange w:id="284" w:author="IDCC" w:date="2022-05-19T12:41:00Z">
              <w:rPr>
                <w:rFonts w:eastAsiaTheme="minorEastAsia"/>
                <w:highlight w:val="yellow"/>
                <w:lang w:eastAsia="zh-CN"/>
              </w:rPr>
            </w:rPrChange>
          </w:rPr>
          <w:t>-</w:t>
        </w:r>
        <w:r w:rsidRPr="006B5820">
          <w:rPr>
            <w:rFonts w:eastAsiaTheme="minorEastAsia"/>
            <w:highlight w:val="cyan"/>
            <w:lang w:eastAsia="zh-CN"/>
            <w:rPrChange w:id="285" w:author="IDCC" w:date="2022-05-19T12:41:00Z">
              <w:rPr>
                <w:rFonts w:eastAsiaTheme="minorEastAsia"/>
                <w:highlight w:val="yellow"/>
                <w:lang w:eastAsia="zh-CN"/>
              </w:rPr>
            </w:rPrChange>
          </w:rPr>
          <w:tab/>
        </w:r>
      </w:ins>
      <w:ins w:id="286" w:author="IDCC" w:date="2022-05-19T12:38:00Z">
        <w:r w:rsidRPr="006B5820">
          <w:rPr>
            <w:rFonts w:eastAsiaTheme="minorEastAsia"/>
            <w:highlight w:val="cyan"/>
            <w:lang w:eastAsia="zh-CN"/>
            <w:rPrChange w:id="287" w:author="IDCC" w:date="2022-05-19T12:41:00Z">
              <w:rPr>
                <w:rFonts w:eastAsiaTheme="minorEastAsia"/>
                <w:lang w:eastAsia="zh-CN"/>
              </w:rPr>
            </w:rPrChange>
          </w:rPr>
          <w:t xml:space="preserve">At registration, Relay UE will send registration request with the </w:t>
        </w:r>
        <w:proofErr w:type="spellStart"/>
        <w:r w:rsidRPr="006B5820">
          <w:rPr>
            <w:rFonts w:eastAsiaTheme="minorEastAsia"/>
            <w:highlight w:val="cyan"/>
            <w:lang w:eastAsia="zh-CN"/>
            <w:rPrChange w:id="288" w:author="IDCC" w:date="2022-05-19T12:41:00Z">
              <w:rPr>
                <w:rFonts w:eastAsiaTheme="minorEastAsia"/>
                <w:lang w:eastAsia="zh-CN"/>
              </w:rPr>
            </w:rPrChange>
          </w:rPr>
          <w:t>the</w:t>
        </w:r>
        <w:proofErr w:type="spellEnd"/>
        <w:r w:rsidRPr="006B5820">
          <w:rPr>
            <w:rFonts w:eastAsiaTheme="minorEastAsia"/>
            <w:highlight w:val="cyan"/>
            <w:lang w:eastAsia="zh-CN"/>
            <w:rPrChange w:id="289" w:author="IDCC" w:date="2022-05-19T12:41:00Z">
              <w:rPr>
                <w:rFonts w:eastAsiaTheme="minorEastAsia"/>
                <w:lang w:eastAsia="zh-CN"/>
              </w:rPr>
            </w:rPrChange>
          </w:rPr>
          <w:t xml:space="preserve"> S-NSSAI as requested S-NSSAI and S-PLMN will select AMF that support C-plane security procedure.</w:t>
        </w:r>
      </w:ins>
    </w:p>
    <w:p w14:paraId="27F86D9B" w14:textId="77777777" w:rsidR="006B5820" w:rsidRDefault="00A61465" w:rsidP="00A61465">
      <w:pPr>
        <w:pStyle w:val="B1"/>
        <w:rPr>
          <w:ins w:id="290" w:author="IDCC" w:date="2022-05-19T12:41:00Z"/>
          <w:rFonts w:eastAsiaTheme="minorEastAsia"/>
          <w:lang w:eastAsia="zh-CN"/>
        </w:rPr>
      </w:pPr>
      <w:ins w:id="291" w:author="IDCC" w:date="2022-05-19T12:39:00Z">
        <w:r w:rsidRPr="006B5820">
          <w:rPr>
            <w:rFonts w:eastAsiaTheme="minorEastAsia"/>
            <w:highlight w:val="cyan"/>
            <w:lang w:eastAsia="zh-CN"/>
            <w:rPrChange w:id="292" w:author="IDCC" w:date="2022-05-19T12:41:00Z">
              <w:rPr>
                <w:rFonts w:eastAsiaTheme="minorEastAsia"/>
                <w:highlight w:val="yellow"/>
                <w:lang w:eastAsia="zh-CN"/>
              </w:rPr>
            </w:rPrChange>
          </w:rPr>
          <w:t>-</w:t>
        </w:r>
        <w:r w:rsidRPr="006B5820">
          <w:rPr>
            <w:rFonts w:eastAsiaTheme="minorEastAsia"/>
            <w:highlight w:val="cyan"/>
            <w:lang w:eastAsia="zh-CN"/>
            <w:rPrChange w:id="293" w:author="IDCC" w:date="2022-05-19T12:41:00Z">
              <w:rPr>
                <w:rFonts w:eastAsiaTheme="minorEastAsia"/>
                <w:highlight w:val="yellow"/>
                <w:lang w:eastAsia="zh-CN"/>
              </w:rPr>
            </w:rPrChange>
          </w:rPr>
          <w:tab/>
        </w:r>
      </w:ins>
      <w:ins w:id="294" w:author="IDCC" w:date="2022-05-19T12:38:00Z">
        <w:r w:rsidRPr="006B5820">
          <w:rPr>
            <w:rFonts w:eastAsiaTheme="minorEastAsia"/>
            <w:highlight w:val="cyan"/>
            <w:lang w:eastAsia="zh-CN"/>
            <w:rPrChange w:id="295" w:author="IDCC" w:date="2022-05-19T12:41:00Z">
              <w:rPr>
                <w:rFonts w:eastAsiaTheme="minorEastAsia"/>
                <w:lang w:eastAsia="zh-CN"/>
              </w:rPr>
            </w:rPrChange>
          </w:rPr>
          <w:t xml:space="preserve">When Remote UE sends request to attach U2N Relay with C-plane security procedure and after receiving </w:t>
        </w:r>
      </w:ins>
      <w:ins w:id="296" w:author="IDCC" w:date="2022-05-19T12:40:00Z">
        <w:r w:rsidRPr="006B5820">
          <w:rPr>
            <w:rFonts w:eastAsiaTheme="minorEastAsia"/>
            <w:highlight w:val="cyan"/>
            <w:lang w:eastAsia="zh-CN"/>
            <w:rPrChange w:id="297" w:author="IDCC" w:date="2022-05-19T12:41:00Z">
              <w:rPr>
                <w:rFonts w:eastAsiaTheme="minorEastAsia"/>
                <w:lang w:eastAsia="zh-CN"/>
              </w:rPr>
            </w:rPrChange>
          </w:rPr>
          <w:t xml:space="preserve">a </w:t>
        </w:r>
      </w:ins>
      <w:ins w:id="298" w:author="IDCC" w:date="2022-05-19T12:38:00Z">
        <w:r w:rsidRPr="006B5820">
          <w:rPr>
            <w:rFonts w:eastAsiaTheme="minorEastAsia"/>
            <w:highlight w:val="cyan"/>
            <w:lang w:eastAsia="zh-CN"/>
            <w:rPrChange w:id="299" w:author="IDCC" w:date="2022-05-19T12:41:00Z">
              <w:rPr>
                <w:rFonts w:eastAsiaTheme="minorEastAsia"/>
                <w:lang w:eastAsia="zh-CN"/>
              </w:rPr>
            </w:rPrChange>
          </w:rPr>
          <w:t xml:space="preserve">request from Remote UE on this, the AMF serving the 5G </w:t>
        </w:r>
        <w:proofErr w:type="spellStart"/>
        <w:r w:rsidRPr="006B5820">
          <w:rPr>
            <w:rFonts w:eastAsiaTheme="minorEastAsia"/>
            <w:highlight w:val="cyan"/>
            <w:lang w:eastAsia="zh-CN"/>
            <w:rPrChange w:id="300" w:author="IDCC" w:date="2022-05-19T12:41:00Z">
              <w:rPr>
                <w:rFonts w:eastAsiaTheme="minorEastAsia"/>
                <w:lang w:eastAsia="zh-CN"/>
              </w:rPr>
            </w:rPrChange>
          </w:rPr>
          <w:t>ProSe</w:t>
        </w:r>
        <w:proofErr w:type="spellEnd"/>
        <w:r w:rsidRPr="006B5820">
          <w:rPr>
            <w:rFonts w:eastAsiaTheme="minorEastAsia"/>
            <w:highlight w:val="cyan"/>
            <w:lang w:eastAsia="zh-CN"/>
            <w:rPrChange w:id="301" w:author="IDCC" w:date="2022-05-19T12:41:00Z">
              <w:rPr>
                <w:rFonts w:eastAsiaTheme="minorEastAsia"/>
                <w:lang w:eastAsia="zh-CN"/>
              </w:rPr>
            </w:rPrChange>
          </w:rPr>
          <w:t xml:space="preserve"> UE-to-Network Relay selects</w:t>
        </w:r>
      </w:ins>
      <w:ins w:id="302" w:author="IDCC" w:date="2022-05-19T12:40:00Z">
        <w:r w:rsidRPr="006B5820">
          <w:rPr>
            <w:rFonts w:eastAsiaTheme="minorEastAsia"/>
            <w:highlight w:val="cyan"/>
            <w:lang w:eastAsia="zh-CN"/>
            <w:rPrChange w:id="303" w:author="IDCC" w:date="2022-05-19T12:41:00Z">
              <w:rPr>
                <w:rFonts w:eastAsiaTheme="minorEastAsia"/>
                <w:lang w:eastAsia="zh-CN"/>
              </w:rPr>
            </w:rPrChange>
          </w:rPr>
          <w:t xml:space="preserve"> </w:t>
        </w:r>
      </w:ins>
      <w:ins w:id="304" w:author="IDCC" w:date="2022-05-19T12:38:00Z">
        <w:r w:rsidRPr="006B5820">
          <w:rPr>
            <w:rFonts w:eastAsiaTheme="minorEastAsia"/>
            <w:highlight w:val="cyan"/>
            <w:lang w:eastAsia="zh-CN"/>
            <w:rPrChange w:id="305" w:author="IDCC" w:date="2022-05-19T12:41:00Z">
              <w:rPr>
                <w:rFonts w:eastAsiaTheme="minorEastAsia"/>
                <w:lang w:eastAsia="zh-CN"/>
              </w:rPr>
            </w:rPrChange>
          </w:rPr>
          <w:t xml:space="preserve">AUSF as specified in TS 23.501 [4] clause 6.3.4 considering also the 5G </w:t>
        </w:r>
        <w:proofErr w:type="spellStart"/>
        <w:r w:rsidRPr="006B5820">
          <w:rPr>
            <w:rFonts w:eastAsiaTheme="minorEastAsia"/>
            <w:highlight w:val="cyan"/>
            <w:lang w:eastAsia="zh-CN"/>
            <w:rPrChange w:id="306" w:author="IDCC" w:date="2022-05-19T12:41:00Z">
              <w:rPr>
                <w:rFonts w:eastAsiaTheme="minorEastAsia"/>
                <w:lang w:eastAsia="zh-CN"/>
              </w:rPr>
            </w:rPrChange>
          </w:rPr>
          <w:t>ProSe</w:t>
        </w:r>
        <w:proofErr w:type="spellEnd"/>
        <w:r w:rsidRPr="006B5820">
          <w:rPr>
            <w:rFonts w:eastAsiaTheme="minorEastAsia"/>
            <w:highlight w:val="cyan"/>
            <w:lang w:eastAsia="zh-CN"/>
            <w:rPrChange w:id="307" w:author="IDCC" w:date="2022-05-19T12:41:00Z">
              <w:rPr>
                <w:rFonts w:eastAsiaTheme="minorEastAsia"/>
                <w:lang w:eastAsia="zh-CN"/>
              </w:rPr>
            </w:rPrChange>
          </w:rPr>
          <w:t xml:space="preserve"> Remote UE's SUCI.</w:t>
        </w:r>
      </w:ins>
      <w:ins w:id="308" w:author="IDCC" w:date="2022-05-19T12:40:00Z">
        <w:r w:rsidR="006B5820" w:rsidRPr="006B5820">
          <w:rPr>
            <w:rFonts w:eastAsiaTheme="minorEastAsia"/>
            <w:highlight w:val="cyan"/>
            <w:lang w:eastAsia="zh-CN"/>
            <w:rPrChange w:id="309" w:author="IDCC" w:date="2022-05-19T12:41:00Z">
              <w:rPr>
                <w:rFonts w:eastAsiaTheme="minorEastAsia"/>
                <w:lang w:eastAsia="zh-CN"/>
              </w:rPr>
            </w:rPrChange>
          </w:rPr>
          <w:t xml:space="preserve"> </w:t>
        </w:r>
      </w:ins>
      <w:ins w:id="310" w:author="IDCC" w:date="2022-05-19T12:38:00Z">
        <w:r w:rsidRPr="006B5820">
          <w:rPr>
            <w:rFonts w:eastAsiaTheme="minorEastAsia"/>
            <w:highlight w:val="cyan"/>
            <w:lang w:eastAsia="zh-CN"/>
            <w:rPrChange w:id="311" w:author="IDCC" w:date="2022-05-19T12:41:00Z">
              <w:rPr>
                <w:rFonts w:eastAsiaTheme="minorEastAsia"/>
                <w:lang w:eastAsia="zh-CN"/>
              </w:rPr>
            </w:rPrChange>
          </w:rPr>
          <w:t>If the AUSF cannot be selected in roaming case, the procedure fails.</w:t>
        </w:r>
      </w:ins>
    </w:p>
    <w:p w14:paraId="0D1F441E" w14:textId="66BE2759" w:rsidR="00193AB9" w:rsidRPr="00755ADA" w:rsidRDefault="00755ADA" w:rsidP="00A61465">
      <w:pPr>
        <w:pStyle w:val="B1"/>
        <w:rPr>
          <w:ins w:id="312" w:author="Myungjune@LGE_r03" w:date="2022-05-19T18:22:00Z"/>
          <w:rFonts w:eastAsiaTheme="minorEastAsia"/>
          <w:highlight w:val="yellow"/>
          <w:lang w:eastAsia="zh-CN"/>
        </w:rPr>
      </w:pPr>
      <w:ins w:id="313" w:author="Myungjune@LGE_r04" w:date="2022-05-20T00:43:00Z">
        <w:del w:id="314" w:author="IDCC" w:date="2022-05-19T12:38:00Z">
          <w:r w:rsidRPr="00755ADA" w:rsidDel="00A61465">
            <w:rPr>
              <w:rFonts w:eastAsiaTheme="minorEastAsia"/>
              <w:highlight w:val="yellow"/>
              <w:lang w:eastAsia="zh-CN"/>
            </w:rPr>
            <w:lastRenderedPageBreak/>
            <w:delText>To support</w:delText>
          </w:r>
        </w:del>
      </w:ins>
      <w:ins w:id="315" w:author="Myungjune@LGE_r04" w:date="2022-05-20T00:34:00Z">
        <w:del w:id="316" w:author="IDCC" w:date="2022-05-19T12:38:00Z">
          <w:r w:rsidR="00193AB9" w:rsidRPr="00755ADA" w:rsidDel="00A61465">
            <w:rPr>
              <w:rFonts w:eastAsiaTheme="minorEastAsia"/>
              <w:highlight w:val="yellow"/>
              <w:lang w:eastAsia="zh-CN"/>
            </w:rPr>
            <w:delText xml:space="preserve"> roaming scenario, </w:delText>
          </w:r>
        </w:del>
      </w:ins>
      <w:ins w:id="317" w:author="Myungjune@LGE_r04" w:date="2022-05-20T00:35:00Z">
        <w:del w:id="318" w:author="IDCC" w:date="2022-05-19T12:38:00Z">
          <w:r w:rsidR="00193AB9" w:rsidRPr="00755ADA" w:rsidDel="00A61465">
            <w:rPr>
              <w:rFonts w:eastAsiaTheme="minorEastAsia"/>
              <w:highlight w:val="yellow"/>
              <w:lang w:eastAsia="zh-CN"/>
            </w:rPr>
            <w:delText xml:space="preserve">the </w:delText>
          </w:r>
        </w:del>
      </w:ins>
      <w:ins w:id="319" w:author="Myungjune@LGE_r04" w:date="2022-05-20T00:37:00Z">
        <w:del w:id="320" w:author="IDCC" w:date="2022-05-19T12:38:00Z">
          <w:r w:rsidRPr="00755ADA" w:rsidDel="00A61465">
            <w:rPr>
              <w:rFonts w:eastAsiaTheme="minorEastAsia"/>
              <w:highlight w:val="yellow"/>
              <w:lang w:eastAsia="zh-CN"/>
            </w:rPr>
            <w:delText xml:space="preserve">5G ProSe </w:delText>
          </w:r>
        </w:del>
      </w:ins>
      <w:ins w:id="321" w:author="Myungjune@LGE_r04" w:date="2022-05-20T00:35:00Z">
        <w:del w:id="322" w:author="IDCC" w:date="2022-05-19T12:38:00Z">
          <w:r w:rsidR="00193AB9" w:rsidRPr="00755ADA" w:rsidDel="00A61465">
            <w:rPr>
              <w:rFonts w:eastAsiaTheme="minorEastAsia"/>
              <w:highlight w:val="yellow"/>
              <w:lang w:eastAsia="zh-CN"/>
            </w:rPr>
            <w:delText>Remote UE's HPLMN</w:delText>
          </w:r>
        </w:del>
      </w:ins>
      <w:ins w:id="323" w:author="Myungjune@LGE_r04" w:date="2022-05-20T00:36:00Z">
        <w:del w:id="324" w:author="IDCC" w:date="2022-05-19T12:38:00Z">
          <w:r w:rsidRPr="00755ADA" w:rsidDel="00A61465">
            <w:rPr>
              <w:rFonts w:eastAsiaTheme="minorEastAsia"/>
              <w:highlight w:val="yellow"/>
              <w:lang w:eastAsia="zh-CN"/>
            </w:rPr>
            <w:delText xml:space="preserve">, </w:delText>
          </w:r>
        </w:del>
      </w:ins>
      <w:ins w:id="325" w:author="Myungjune@LGE_r04" w:date="2022-05-20T00:37:00Z">
        <w:del w:id="326" w:author="IDCC" w:date="2022-05-19T12:38:00Z">
          <w:r w:rsidRPr="00755ADA" w:rsidDel="00A61465">
            <w:rPr>
              <w:rFonts w:eastAsiaTheme="minorEastAsia"/>
              <w:highlight w:val="yellow"/>
              <w:lang w:eastAsia="zh-CN"/>
            </w:rPr>
            <w:delText xml:space="preserve">5G ProSe </w:delText>
          </w:r>
        </w:del>
      </w:ins>
      <w:ins w:id="327" w:author="Myungjune@LGE_r04" w:date="2022-05-20T00:36:00Z">
        <w:del w:id="328" w:author="IDCC" w:date="2022-05-19T12:38:00Z">
          <w:r w:rsidRPr="00755ADA" w:rsidDel="00A61465">
            <w:rPr>
              <w:rFonts w:eastAsiaTheme="minorEastAsia"/>
              <w:highlight w:val="yellow"/>
              <w:lang w:eastAsia="zh-CN"/>
            </w:rPr>
            <w:delText>Relay UE's HPLMN</w:delText>
          </w:r>
        </w:del>
      </w:ins>
      <w:ins w:id="329" w:author="Myungjune@LGE_r04" w:date="2022-05-20T00:35:00Z">
        <w:del w:id="330" w:author="IDCC" w:date="2022-05-19T12:38:00Z">
          <w:r w:rsidR="00193AB9" w:rsidRPr="00755ADA" w:rsidDel="00A61465">
            <w:rPr>
              <w:rFonts w:eastAsiaTheme="minorEastAsia"/>
              <w:highlight w:val="yellow"/>
              <w:lang w:eastAsia="zh-CN"/>
            </w:rPr>
            <w:delText xml:space="preserve"> and VPLMN shall have roaming agree</w:delText>
          </w:r>
          <w:r w:rsidRPr="00755ADA" w:rsidDel="00A61465">
            <w:rPr>
              <w:rFonts w:eastAsiaTheme="minorEastAsia"/>
              <w:highlight w:val="yellow"/>
              <w:lang w:eastAsia="zh-CN"/>
            </w:rPr>
            <w:delText xml:space="preserve">ment so that the </w:delText>
          </w:r>
        </w:del>
      </w:ins>
      <w:ins w:id="331" w:author="Myungjune@LGE_r04" w:date="2022-05-20T00:37:00Z">
        <w:del w:id="332" w:author="IDCC" w:date="2022-05-19T12:38:00Z">
          <w:r w:rsidRPr="00755ADA" w:rsidDel="00A61465">
            <w:rPr>
              <w:rFonts w:eastAsiaTheme="minorEastAsia"/>
              <w:highlight w:val="yellow"/>
              <w:lang w:eastAsia="zh-CN"/>
            </w:rPr>
            <w:delText xml:space="preserve">5G ProSe </w:delText>
          </w:r>
        </w:del>
      </w:ins>
      <w:ins w:id="333" w:author="Myungjune@LGE_r04" w:date="2022-05-20T00:35:00Z">
        <w:del w:id="334" w:author="IDCC" w:date="2022-05-19T12:38:00Z">
          <w:r w:rsidRPr="00755ADA" w:rsidDel="00A61465">
            <w:rPr>
              <w:rFonts w:eastAsiaTheme="minorEastAsia"/>
              <w:highlight w:val="yellow"/>
              <w:lang w:eastAsia="zh-CN"/>
            </w:rPr>
            <w:delText>Remote UE</w:delText>
          </w:r>
        </w:del>
      </w:ins>
      <w:ins w:id="335" w:author="Myungjune@LGE_r04" w:date="2022-05-20T00:37:00Z">
        <w:del w:id="336" w:author="IDCC" w:date="2022-05-19T12:38:00Z">
          <w:r w:rsidRPr="00755ADA" w:rsidDel="00A61465">
            <w:rPr>
              <w:rFonts w:eastAsiaTheme="minorEastAsia"/>
              <w:highlight w:val="yellow"/>
              <w:lang w:eastAsia="zh-CN"/>
            </w:rPr>
            <w:delText xml:space="preserve">, 5G ProSe </w:delText>
          </w:r>
          <w:r w:rsidR="00DE3AE1" w:rsidDel="00A61465">
            <w:rPr>
              <w:rFonts w:eastAsiaTheme="minorEastAsia"/>
              <w:highlight w:val="yellow"/>
              <w:lang w:eastAsia="zh-CN"/>
            </w:rPr>
            <w:delText xml:space="preserve">Relay UE </w:delText>
          </w:r>
          <w:r w:rsidRPr="00755ADA" w:rsidDel="00A61465">
            <w:rPr>
              <w:rFonts w:eastAsiaTheme="minorEastAsia"/>
              <w:highlight w:val="yellow"/>
              <w:lang w:eastAsia="zh-CN"/>
            </w:rPr>
            <w:delText>and</w:delText>
          </w:r>
        </w:del>
      </w:ins>
      <w:ins w:id="337" w:author="Myungjune@LGE_r04" w:date="2022-05-20T00:35:00Z">
        <w:del w:id="338" w:author="IDCC" w:date="2022-05-19T12:38:00Z">
          <w:r w:rsidRPr="00755ADA" w:rsidDel="00A61465">
            <w:rPr>
              <w:rFonts w:eastAsiaTheme="minorEastAsia"/>
              <w:highlight w:val="yellow"/>
              <w:lang w:eastAsia="zh-CN"/>
            </w:rPr>
            <w:delText xml:space="preserve"> </w:delText>
          </w:r>
          <w:r w:rsidR="00193AB9" w:rsidRPr="00755ADA" w:rsidDel="00A61465">
            <w:rPr>
              <w:rFonts w:eastAsiaTheme="minorEastAsia"/>
              <w:highlight w:val="yellow"/>
              <w:lang w:eastAsia="zh-CN"/>
            </w:rPr>
            <w:delText>AMF of VPLMN is configu</w:delText>
          </w:r>
        </w:del>
      </w:ins>
      <w:ins w:id="339" w:author="Myungjune@LGE_r04" w:date="2022-05-20T00:36:00Z">
        <w:del w:id="340" w:author="IDCC" w:date="2022-05-19T12:38:00Z">
          <w:r w:rsidR="00193AB9" w:rsidRPr="00755ADA" w:rsidDel="00A61465">
            <w:rPr>
              <w:rFonts w:eastAsiaTheme="minorEastAsia"/>
              <w:highlight w:val="yellow"/>
              <w:lang w:eastAsia="zh-CN"/>
            </w:rPr>
            <w:delText>red</w:delText>
          </w:r>
        </w:del>
      </w:ins>
      <w:ins w:id="341" w:author="Myungjune@LGE_r04" w:date="2022-05-20T00:54:00Z">
        <w:del w:id="342" w:author="IDCC" w:date="2022-05-19T12:38:00Z">
          <w:r w:rsidR="005C50B4" w:rsidDel="00A61465">
            <w:rPr>
              <w:rFonts w:eastAsiaTheme="minorEastAsia"/>
              <w:highlight w:val="yellow"/>
              <w:lang w:eastAsia="zh-CN"/>
            </w:rPr>
            <w:delText xml:space="preserve"> with</w:delText>
          </w:r>
        </w:del>
      </w:ins>
      <w:ins w:id="343" w:author="Myungjune@LGE_r04" w:date="2022-05-20T00:36:00Z">
        <w:del w:id="344" w:author="IDCC" w:date="2022-05-19T12:38:00Z">
          <w:r w:rsidR="00193AB9" w:rsidRPr="00755ADA" w:rsidDel="00A61465">
            <w:rPr>
              <w:rFonts w:eastAsiaTheme="minorEastAsia"/>
              <w:highlight w:val="yellow"/>
              <w:lang w:eastAsia="zh-CN"/>
            </w:rPr>
            <w:delText xml:space="preserve"> set of slices</w:delText>
          </w:r>
        </w:del>
      </w:ins>
      <w:ins w:id="345" w:author="Myungjune@LGE_r04" w:date="2022-05-20T00:37:00Z">
        <w:del w:id="346" w:author="IDCC" w:date="2022-05-19T12:38:00Z">
          <w:r w:rsidRPr="00755ADA" w:rsidDel="00A61465">
            <w:rPr>
              <w:rFonts w:eastAsiaTheme="minorEastAsia"/>
              <w:highlight w:val="yellow"/>
              <w:lang w:eastAsia="zh-CN"/>
            </w:rPr>
            <w:delText xml:space="preserve"> that enables to select the AMF that suppor</w:delText>
          </w:r>
        </w:del>
      </w:ins>
      <w:ins w:id="347" w:author="Myungjune@LGE_r04" w:date="2022-05-20T00:41:00Z">
        <w:del w:id="348" w:author="IDCC" w:date="2022-05-19T12:38:00Z">
          <w:r w:rsidRPr="00755ADA" w:rsidDel="00A61465">
            <w:rPr>
              <w:rFonts w:eastAsiaTheme="minorEastAsia"/>
              <w:highlight w:val="yellow"/>
              <w:lang w:eastAsia="zh-CN"/>
            </w:rPr>
            <w:delText>t</w:delText>
          </w:r>
        </w:del>
      </w:ins>
      <w:ins w:id="349" w:author="Myungjune@LGE_r04" w:date="2022-05-20T00:37:00Z">
        <w:del w:id="350" w:author="IDCC" w:date="2022-05-19T12:38:00Z">
          <w:r w:rsidRPr="00755ADA" w:rsidDel="00A61465">
            <w:rPr>
              <w:rFonts w:eastAsiaTheme="minorEastAsia"/>
              <w:highlight w:val="yellow"/>
              <w:lang w:eastAsia="zh-CN"/>
            </w:rPr>
            <w:delText>s control plane based security procedure.</w:delText>
          </w:r>
        </w:del>
      </w:ins>
      <w:ins w:id="351" w:author="Myungjune@LGE_r04" w:date="2022-05-20T00:38:00Z">
        <w:del w:id="352" w:author="IDCC" w:date="2022-05-19T12:38:00Z">
          <w:r w:rsidRPr="00755ADA" w:rsidDel="00A61465">
            <w:rPr>
              <w:rFonts w:eastAsiaTheme="minorEastAsia"/>
              <w:highlight w:val="yellow"/>
              <w:lang w:eastAsia="zh-CN"/>
            </w:rPr>
            <w:delText xml:space="preserve"> When the 5G ProSe Relay UE</w:delText>
          </w:r>
        </w:del>
      </w:ins>
      <w:ins w:id="353" w:author="Myungjune@LGE_r04" w:date="2022-05-20T00:36:00Z">
        <w:del w:id="354" w:author="IDCC" w:date="2022-05-19T12:38:00Z">
          <w:r w:rsidR="00193AB9" w:rsidRPr="00755ADA" w:rsidDel="00A61465">
            <w:rPr>
              <w:rFonts w:eastAsiaTheme="minorEastAsia"/>
              <w:highlight w:val="yellow"/>
              <w:lang w:eastAsia="zh-CN"/>
            </w:rPr>
            <w:delText xml:space="preserve"> </w:delText>
          </w:r>
        </w:del>
      </w:ins>
      <w:ins w:id="355" w:author="Myungjune@LGE_r04" w:date="2022-05-20T00:38:00Z">
        <w:del w:id="356" w:author="IDCC" w:date="2022-05-19T12:38:00Z">
          <w:r w:rsidRPr="00755ADA" w:rsidDel="00A61465">
            <w:rPr>
              <w:rFonts w:eastAsiaTheme="minorEastAsia"/>
              <w:highlight w:val="yellow"/>
              <w:lang w:eastAsia="zh-CN"/>
            </w:rPr>
            <w:delText xml:space="preserve">is configured the set of slices the 5G PorSe Relay UE shall include those slices </w:delText>
          </w:r>
        </w:del>
      </w:ins>
      <w:ins w:id="357" w:author="Myungjune@LGE_r04" w:date="2022-05-20T00:40:00Z">
        <w:del w:id="358" w:author="IDCC" w:date="2022-05-19T12:38:00Z">
          <w:r w:rsidRPr="00755ADA" w:rsidDel="00A61465">
            <w:rPr>
              <w:rFonts w:eastAsiaTheme="minorEastAsia"/>
              <w:highlight w:val="yellow"/>
              <w:lang w:eastAsia="zh-CN"/>
            </w:rPr>
            <w:delText>in the</w:delText>
          </w:r>
        </w:del>
      </w:ins>
      <w:ins w:id="359" w:author="Myungjune@LGE_r04" w:date="2022-05-20T00:38:00Z">
        <w:del w:id="360" w:author="IDCC" w:date="2022-05-19T12:38:00Z">
          <w:r w:rsidRPr="00755ADA" w:rsidDel="00A61465">
            <w:rPr>
              <w:rFonts w:eastAsiaTheme="minorEastAsia"/>
              <w:highlight w:val="yellow"/>
              <w:lang w:eastAsia="zh-CN"/>
            </w:rPr>
            <w:delText xml:space="preserve"> </w:delText>
          </w:r>
        </w:del>
      </w:ins>
      <w:ins w:id="361" w:author="Myungjune@LGE_r04" w:date="2022-05-20T00:40:00Z">
        <w:del w:id="362" w:author="IDCC" w:date="2022-05-19T12:38:00Z">
          <w:r w:rsidRPr="00755ADA" w:rsidDel="00A61465">
            <w:rPr>
              <w:rFonts w:eastAsiaTheme="minorEastAsia"/>
              <w:highlight w:val="yellow"/>
              <w:lang w:eastAsia="zh-CN"/>
            </w:rPr>
            <w:delText>R</w:delText>
          </w:r>
        </w:del>
      </w:ins>
      <w:ins w:id="363" w:author="Myungjune@LGE_r04" w:date="2022-05-20T00:38:00Z">
        <w:del w:id="364" w:author="IDCC" w:date="2022-05-19T12:38:00Z">
          <w:r w:rsidRPr="00755ADA" w:rsidDel="00A61465">
            <w:rPr>
              <w:rFonts w:eastAsiaTheme="minorEastAsia"/>
              <w:highlight w:val="yellow"/>
              <w:lang w:eastAsia="zh-CN"/>
            </w:rPr>
            <w:delText xml:space="preserve">equested </w:delText>
          </w:r>
        </w:del>
      </w:ins>
      <w:ins w:id="365" w:author="Myungjune@LGE_r04" w:date="2022-05-20T00:40:00Z">
        <w:del w:id="366" w:author="IDCC" w:date="2022-05-19T12:38:00Z">
          <w:r w:rsidRPr="00755ADA" w:rsidDel="00A61465">
            <w:rPr>
              <w:rFonts w:eastAsiaTheme="minorEastAsia"/>
              <w:highlight w:val="yellow"/>
              <w:lang w:eastAsia="zh-CN"/>
            </w:rPr>
            <w:delText>NSSAI so that the 5G ProSe Relay UE is served by the AMF that supports control plane based security procedure</w:delText>
          </w:r>
        </w:del>
        <w:r w:rsidRPr="00755ADA">
          <w:rPr>
            <w:rFonts w:eastAsiaTheme="minorEastAsia"/>
            <w:highlight w:val="yellow"/>
            <w:lang w:eastAsia="zh-CN"/>
          </w:rPr>
          <w:t>.</w:t>
        </w:r>
      </w:ins>
    </w:p>
    <w:p w14:paraId="77B7D5C8" w14:textId="1B007F8A" w:rsidR="00142D89" w:rsidRPr="00755ADA" w:rsidDel="00755ADA" w:rsidRDefault="00142D89" w:rsidP="00755ADA">
      <w:pPr>
        <w:pStyle w:val="NO"/>
        <w:rPr>
          <w:ins w:id="367" w:author="Myungjune@LGE_r03" w:date="2022-05-19T18:22:00Z"/>
          <w:del w:id="368" w:author="Myungjune@LGE_r04" w:date="2022-05-20T00:41:00Z"/>
          <w:rFonts w:eastAsiaTheme="minorEastAsia"/>
          <w:highlight w:val="yellow"/>
          <w:lang w:eastAsia="zh-CN"/>
        </w:rPr>
      </w:pPr>
      <w:ins w:id="369" w:author="Myungjune@LGE_r03" w:date="2022-05-19T18:22:00Z">
        <w:del w:id="370" w:author="Myungjune@LGE_r04" w:date="2022-05-20T00:41:00Z">
          <w:r w:rsidRPr="00755ADA" w:rsidDel="00755ADA">
            <w:rPr>
              <w:rFonts w:eastAsiaTheme="minorEastAsia"/>
              <w:highlight w:val="yellow"/>
              <w:lang w:eastAsia="zh-CN"/>
            </w:rPr>
            <w:delText>NOTE</w:delText>
          </w:r>
        </w:del>
      </w:ins>
      <w:ins w:id="371" w:author="Myungjune@LGE_r03" w:date="2022-05-19T18:37:00Z">
        <w:del w:id="372" w:author="Myungjune@LGE_r04" w:date="2022-05-20T00:41:00Z">
          <w:r w:rsidR="00C36CD3" w:rsidRPr="00755ADA" w:rsidDel="00755ADA">
            <w:rPr>
              <w:rFonts w:eastAsiaTheme="minorEastAsia"/>
              <w:highlight w:val="yellow"/>
              <w:lang w:val="en-US" w:eastAsia="zh-CN"/>
            </w:rPr>
            <w:delText> </w:delText>
          </w:r>
        </w:del>
      </w:ins>
      <w:ins w:id="373" w:author="Myungjune@LGE_r03" w:date="2022-05-19T18:22:00Z">
        <w:del w:id="374" w:author="Myungjune@LGE_r04" w:date="2022-05-20T00:41:00Z">
          <w:r w:rsidRPr="00755ADA" w:rsidDel="00755ADA">
            <w:rPr>
              <w:rFonts w:eastAsiaTheme="minorEastAsia"/>
              <w:highlight w:val="yellow"/>
              <w:lang w:eastAsia="zh-CN"/>
            </w:rPr>
            <w:delText>1:</w:delText>
          </w:r>
          <w:r w:rsidRPr="00755ADA" w:rsidDel="00755ADA">
            <w:rPr>
              <w:rFonts w:eastAsiaTheme="minorEastAsia"/>
              <w:highlight w:val="yellow"/>
              <w:lang w:eastAsia="zh-CN"/>
            </w:rPr>
            <w:tab/>
            <w:delText>It is assumed that the AMF serving the 5G ProSe UE-to-Network Relay always supports control plane based security procedure as defined in clause</w:delText>
          </w:r>
        </w:del>
      </w:ins>
      <w:ins w:id="375" w:author="Myungjune@LGE_r03" w:date="2022-05-19T18:26:00Z">
        <w:del w:id="376" w:author="Myungjune@LGE_r04" w:date="2022-05-20T00:41:00Z">
          <w:r w:rsidR="00284426" w:rsidRPr="00755ADA" w:rsidDel="00755ADA">
            <w:rPr>
              <w:rFonts w:eastAsiaTheme="minorEastAsia"/>
              <w:highlight w:val="yellow"/>
              <w:lang w:val="en-US" w:eastAsia="zh-CN"/>
            </w:rPr>
            <w:delText> </w:delText>
          </w:r>
        </w:del>
      </w:ins>
      <w:ins w:id="377" w:author="Myungjune@LGE_r03" w:date="2022-05-19T18:22:00Z">
        <w:del w:id="378" w:author="Myungjune@LGE_r04" w:date="2022-05-20T00:41:00Z">
          <w:r w:rsidRPr="00755ADA" w:rsidDel="00755ADA">
            <w:rPr>
              <w:rFonts w:eastAsiaTheme="minorEastAsia"/>
              <w:noProof/>
              <w:highlight w:val="yellow"/>
              <w:lang w:eastAsia="zh-CN"/>
            </w:rPr>
            <w:delText>6.3.3.3.2</w:delText>
          </w:r>
          <w:r w:rsidRPr="00755ADA" w:rsidDel="00755ADA">
            <w:rPr>
              <w:rFonts w:eastAsiaTheme="minorEastAsia"/>
              <w:highlight w:val="yellow"/>
              <w:lang w:eastAsia="zh-CN"/>
            </w:rPr>
            <w:delText xml:space="preserve"> of TS</w:delText>
          </w:r>
        </w:del>
      </w:ins>
      <w:ins w:id="379" w:author="Myungjune@LGE_r03" w:date="2022-05-19T18:26:00Z">
        <w:del w:id="380" w:author="Myungjune@LGE_r04" w:date="2022-05-20T00:41:00Z">
          <w:r w:rsidR="00284426" w:rsidRPr="00755ADA" w:rsidDel="00755ADA">
            <w:rPr>
              <w:rFonts w:eastAsiaTheme="minorEastAsia"/>
              <w:highlight w:val="yellow"/>
              <w:lang w:val="en-US" w:eastAsia="zh-CN"/>
            </w:rPr>
            <w:delText> </w:delText>
          </w:r>
        </w:del>
      </w:ins>
      <w:ins w:id="381" w:author="Myungjune@LGE_r03" w:date="2022-05-19T18:22:00Z">
        <w:del w:id="382" w:author="Myungjune@LGE_r04" w:date="2022-05-20T00:41:00Z">
          <w:r w:rsidRPr="00755ADA" w:rsidDel="00755ADA">
            <w:rPr>
              <w:rFonts w:eastAsiaTheme="minorEastAsia"/>
              <w:highlight w:val="yellow"/>
              <w:lang w:eastAsia="zh-CN"/>
            </w:rPr>
            <w:delText>33.303</w:delText>
          </w:r>
        </w:del>
      </w:ins>
      <w:ins w:id="383" w:author="Myungjune@LGE_r03" w:date="2022-05-19T18:26:00Z">
        <w:del w:id="384" w:author="Myungjune@LGE_r04" w:date="2022-05-20T00:41:00Z">
          <w:r w:rsidR="00284426" w:rsidRPr="00755ADA" w:rsidDel="00755ADA">
            <w:rPr>
              <w:rFonts w:eastAsiaTheme="minorEastAsia"/>
              <w:highlight w:val="yellow"/>
              <w:lang w:val="en-US" w:eastAsia="zh-CN"/>
            </w:rPr>
            <w:delText> [29]</w:delText>
          </w:r>
        </w:del>
      </w:ins>
      <w:ins w:id="385" w:author="Myungjune@LGE_r03" w:date="2022-05-19T18:22:00Z">
        <w:del w:id="386" w:author="Myungjune@LGE_r04" w:date="2022-05-20T00:41:00Z">
          <w:r w:rsidRPr="00755ADA" w:rsidDel="00755ADA">
            <w:rPr>
              <w:rFonts w:eastAsiaTheme="minorEastAsia"/>
              <w:highlight w:val="yellow"/>
              <w:lang w:eastAsia="zh-CN"/>
            </w:rPr>
            <w:delText>.</w:delText>
          </w:r>
        </w:del>
      </w:ins>
    </w:p>
    <w:p w14:paraId="3F81B276" w14:textId="196F8142" w:rsidR="00C36CD3" w:rsidRPr="00755ADA" w:rsidDel="00755ADA" w:rsidRDefault="00142D89" w:rsidP="00755ADA">
      <w:pPr>
        <w:pStyle w:val="NO"/>
        <w:rPr>
          <w:ins w:id="387" w:author="Myungjune@LGE_r03" w:date="2022-05-19T18:38:00Z"/>
          <w:del w:id="388" w:author="Myungjune@LGE_r04" w:date="2022-05-20T00:42:00Z"/>
          <w:rFonts w:eastAsiaTheme="minorEastAsia"/>
          <w:highlight w:val="yellow"/>
          <w:lang w:eastAsia="zh-CN"/>
        </w:rPr>
      </w:pPr>
      <w:ins w:id="389" w:author="Myungjune@LGE_r03" w:date="2022-05-19T18:22:00Z">
        <w:del w:id="390" w:author="Myungjune@LGE_r04" w:date="2022-05-20T00:41:00Z">
          <w:r w:rsidRPr="00755ADA" w:rsidDel="00755ADA">
            <w:rPr>
              <w:rFonts w:eastAsiaTheme="minorEastAsia"/>
              <w:highlight w:val="yellow"/>
              <w:lang w:eastAsia="zh-CN"/>
            </w:rPr>
            <w:delText>NOTE</w:delText>
          </w:r>
        </w:del>
      </w:ins>
      <w:ins w:id="391" w:author="Myungjune@LGE_r03" w:date="2022-05-19T18:37:00Z">
        <w:del w:id="392" w:author="Myungjune@LGE_r04" w:date="2022-05-20T00:41:00Z">
          <w:r w:rsidR="00C36CD3" w:rsidRPr="00755ADA" w:rsidDel="00755ADA">
            <w:rPr>
              <w:rFonts w:eastAsiaTheme="minorEastAsia"/>
              <w:highlight w:val="yellow"/>
              <w:lang w:val="en-US" w:eastAsia="zh-CN"/>
            </w:rPr>
            <w:delText> </w:delText>
          </w:r>
        </w:del>
      </w:ins>
      <w:ins w:id="393" w:author="Myungjune@LGE_r03" w:date="2022-05-19T18:22:00Z">
        <w:del w:id="394" w:author="Myungjune@LGE_r04" w:date="2022-05-20T00:41:00Z">
          <w:r w:rsidRPr="00755ADA" w:rsidDel="00755ADA">
            <w:rPr>
              <w:rFonts w:eastAsiaTheme="minorEastAsia"/>
              <w:highlight w:val="yellow"/>
              <w:lang w:eastAsia="zh-CN"/>
            </w:rPr>
            <w:delText>2:</w:delText>
          </w:r>
          <w:r w:rsidRPr="00755ADA" w:rsidDel="00755ADA">
            <w:rPr>
              <w:rFonts w:eastAsiaTheme="minorEastAsia"/>
              <w:highlight w:val="yellow"/>
              <w:lang w:eastAsia="zh-CN"/>
            </w:rPr>
            <w:tab/>
            <w:delText>It is assumed that AMF selected AUSF always supports control plane based security procedure as defined in clause</w:delText>
          </w:r>
        </w:del>
      </w:ins>
      <w:ins w:id="395" w:author="Myungjune@LGE_r03" w:date="2022-05-19T18:26:00Z">
        <w:del w:id="396" w:author="Myungjune@LGE_r04" w:date="2022-05-20T00:41:00Z">
          <w:r w:rsidR="00284426" w:rsidRPr="00755ADA" w:rsidDel="00755ADA">
            <w:rPr>
              <w:rFonts w:eastAsiaTheme="minorEastAsia"/>
              <w:highlight w:val="yellow"/>
              <w:lang w:val="en-US" w:eastAsia="zh-CN"/>
            </w:rPr>
            <w:delText> </w:delText>
          </w:r>
        </w:del>
      </w:ins>
      <w:ins w:id="397" w:author="Myungjune@LGE_r03" w:date="2022-05-19T18:22:00Z">
        <w:del w:id="398" w:author="Myungjune@LGE_r04" w:date="2022-05-20T00:41:00Z">
          <w:r w:rsidRPr="00755ADA" w:rsidDel="00755ADA">
            <w:rPr>
              <w:rFonts w:eastAsiaTheme="minorEastAsia"/>
              <w:noProof/>
              <w:highlight w:val="yellow"/>
              <w:lang w:eastAsia="zh-CN"/>
            </w:rPr>
            <w:delText>6.3.3.3.2</w:delText>
          </w:r>
          <w:r w:rsidRPr="00755ADA" w:rsidDel="00755ADA">
            <w:rPr>
              <w:rFonts w:eastAsiaTheme="minorEastAsia"/>
              <w:highlight w:val="yellow"/>
              <w:lang w:eastAsia="zh-CN"/>
            </w:rPr>
            <w:delText xml:space="preserve"> of TS 33.303</w:delText>
          </w:r>
        </w:del>
      </w:ins>
      <w:ins w:id="399" w:author="Myungjune@LGE_r03" w:date="2022-05-19T18:27:00Z">
        <w:del w:id="400" w:author="Myungjune@LGE_r04" w:date="2022-05-20T00:41:00Z">
          <w:r w:rsidR="00284426" w:rsidRPr="00755ADA" w:rsidDel="00755ADA">
            <w:rPr>
              <w:rFonts w:eastAsiaTheme="minorEastAsia"/>
              <w:highlight w:val="yellow"/>
              <w:lang w:val="en-US" w:eastAsia="zh-CN"/>
            </w:rPr>
            <w:delText> [29]</w:delText>
          </w:r>
        </w:del>
      </w:ins>
      <w:ins w:id="401" w:author="Myungjune@LGE_r03" w:date="2022-05-19T18:22:00Z">
        <w:del w:id="402" w:author="Myungjune@LGE_r04" w:date="2022-05-20T00:41:00Z">
          <w:r w:rsidRPr="00755ADA" w:rsidDel="00755ADA">
            <w:rPr>
              <w:rFonts w:eastAsiaTheme="minorEastAsia"/>
              <w:highlight w:val="yellow"/>
              <w:lang w:eastAsia="zh-CN"/>
            </w:rPr>
            <w:delText>.</w:delText>
          </w:r>
        </w:del>
      </w:ins>
    </w:p>
    <w:p w14:paraId="777F40F6" w14:textId="61A3CDE2" w:rsidR="00BE496B" w:rsidRPr="00755ADA" w:rsidDel="00755ADA" w:rsidRDefault="00C36CD3" w:rsidP="00C36CD3">
      <w:pPr>
        <w:pStyle w:val="NO"/>
        <w:rPr>
          <w:ins w:id="403" w:author="Myungjune@LGE" w:date="2022-04-28T07:15:00Z"/>
          <w:del w:id="404" w:author="Myungjune@LGE_r04" w:date="2022-05-20T00:42:00Z"/>
          <w:highlight w:val="yellow"/>
        </w:rPr>
      </w:pPr>
      <w:ins w:id="405" w:author="Myungjune@LGE_r03" w:date="2022-05-19T18:38:00Z">
        <w:del w:id="406" w:author="Myungjune@LGE_r04" w:date="2022-05-20T00:42:00Z">
          <w:r w:rsidRPr="00755ADA" w:rsidDel="00755ADA">
            <w:rPr>
              <w:rFonts w:eastAsiaTheme="minorEastAsia"/>
              <w:highlight w:val="yellow"/>
              <w:lang w:eastAsia="zh-CN"/>
            </w:rPr>
            <w:delText>NOTE</w:delText>
          </w:r>
          <w:r w:rsidRPr="00755ADA" w:rsidDel="00755ADA">
            <w:rPr>
              <w:rFonts w:eastAsiaTheme="minorEastAsia"/>
              <w:highlight w:val="yellow"/>
              <w:lang w:val="en-US" w:eastAsia="zh-CN"/>
            </w:rPr>
            <w:delText> </w:delText>
          </w:r>
          <w:r w:rsidRPr="00755ADA" w:rsidDel="00755ADA">
            <w:rPr>
              <w:rFonts w:eastAsiaTheme="minorEastAsia"/>
              <w:highlight w:val="yellow"/>
              <w:lang w:eastAsia="zh-CN"/>
            </w:rPr>
            <w:delText>3:</w:delText>
          </w:r>
          <w:r w:rsidRPr="00755ADA" w:rsidDel="00755ADA">
            <w:rPr>
              <w:rFonts w:eastAsiaTheme="minorEastAsia"/>
              <w:highlight w:val="yellow"/>
              <w:lang w:eastAsia="zh-CN"/>
            </w:rPr>
            <w:tab/>
            <w:delText xml:space="preserve">If control plane based security procedure fails (e.g. due to lack of roaming agreement), the UE </w:delText>
          </w:r>
        </w:del>
      </w:ins>
      <w:ins w:id="407" w:author="Myungjune@LGE_r03" w:date="2022-05-19T18:39:00Z">
        <w:del w:id="408" w:author="Myungjune@LGE_r04" w:date="2022-05-20T00:42:00Z">
          <w:r w:rsidRPr="00755ADA" w:rsidDel="00755ADA">
            <w:rPr>
              <w:rFonts w:eastAsiaTheme="minorEastAsia"/>
              <w:highlight w:val="yellow"/>
              <w:lang w:eastAsia="zh-CN"/>
            </w:rPr>
            <w:delText>can try user plane based security procedure.</w:delText>
          </w:r>
        </w:del>
      </w:ins>
      <w:ins w:id="409" w:author="Myungjune@LGE_r03" w:date="2022-05-19T18:38:00Z">
        <w:del w:id="410" w:author="Myungjune@LGE_r04" w:date="2022-05-20T00:42:00Z">
          <w:r w:rsidRPr="00755ADA" w:rsidDel="00755ADA">
            <w:rPr>
              <w:rFonts w:eastAsiaTheme="minorEastAsia"/>
              <w:highlight w:val="yellow"/>
              <w:lang w:eastAsia="zh-CN"/>
            </w:rPr>
            <w:delText xml:space="preserve"> </w:delText>
          </w:r>
        </w:del>
      </w:ins>
      <w:ins w:id="411" w:author="Myungjune@LGE" w:date="2022-04-28T07:15:00Z">
        <w:del w:id="412" w:author="Myungjune@LGE_r04" w:date="2022-05-20T00:42:00Z">
          <w:r w:rsidR="00D63412" w:rsidRPr="00755ADA" w:rsidDel="00755ADA">
            <w:rPr>
              <w:highlight w:val="yellow"/>
            </w:rPr>
            <w:delText>with following addition:</w:delText>
          </w:r>
        </w:del>
      </w:ins>
    </w:p>
    <w:p w14:paraId="67EC1D91" w14:textId="2075D60D" w:rsidR="00BE496B" w:rsidRPr="00755ADA" w:rsidDel="00755ADA" w:rsidRDefault="00D63412" w:rsidP="00284426">
      <w:pPr>
        <w:pStyle w:val="NO"/>
        <w:rPr>
          <w:ins w:id="413" w:author="Myungjune@LGE" w:date="2022-04-28T07:16:00Z"/>
          <w:del w:id="414" w:author="Myungjune@LGE_r04" w:date="2022-05-20T00:42:00Z"/>
          <w:highlight w:val="yellow"/>
        </w:rPr>
      </w:pPr>
      <w:ins w:id="415" w:author="Myungjune@LGE" w:date="2022-04-28T07:16:00Z">
        <w:del w:id="416" w:author="Myungjune@LGE_r04" w:date="2022-05-20T00:42:00Z">
          <w:r w:rsidRPr="00755ADA" w:rsidDel="00755ADA">
            <w:rPr>
              <w:highlight w:val="yellow"/>
              <w:lang w:eastAsia="ko-KR"/>
            </w:rPr>
            <w:delText>-</w:delText>
          </w:r>
          <w:r w:rsidRPr="00755ADA" w:rsidDel="00755ADA">
            <w:rPr>
              <w:highlight w:val="yellow"/>
              <w:lang w:eastAsia="ko-KR"/>
            </w:rPr>
            <w:tab/>
            <w:delText>the AMF may include the Control Plane-based security procedure capability indication in the Nnrf_NFDiscovery_Request message as the optional input parameter. If provided, the NRF takes the information into account for discovering the AUSF instance.</w:delText>
          </w:r>
        </w:del>
      </w:ins>
      <w:del w:id="417" w:author="Myungjune@LGE_r04" w:date="2022-05-20T00:42:00Z">
        <w:r w:rsidRPr="00755ADA" w:rsidDel="00755ADA">
          <w:rPr>
            <w:highlight w:val="yellow"/>
          </w:rPr>
          <w:delText>considering also the 5G ProSe Layer-3 Remote UE information and interacts with the 5G ProSe Layer-3 Remote UE's AUSF.</w:delText>
        </w:r>
      </w:del>
    </w:p>
    <w:p w14:paraId="68373BC9" w14:textId="5789C4AE" w:rsidR="00BE496B" w:rsidRPr="00755ADA" w:rsidDel="00755ADA" w:rsidRDefault="00D63412" w:rsidP="00284426">
      <w:pPr>
        <w:pStyle w:val="NO"/>
        <w:rPr>
          <w:ins w:id="418" w:author="Hietalahti, Hannu (Nokia - FI/Oulu)" w:date="2022-04-08T16:34:00Z"/>
          <w:del w:id="419" w:author="Myungjune@LGE_r04" w:date="2022-05-20T00:42:00Z"/>
          <w:highlight w:val="yellow"/>
        </w:rPr>
      </w:pPr>
      <w:ins w:id="420" w:author="Myungjune@LGE" w:date="2022-04-28T07:16:00Z">
        <w:del w:id="421" w:author="Myungjune@LGE_r04" w:date="2022-05-20T00:42:00Z">
          <w:r w:rsidRPr="00755ADA" w:rsidDel="00755ADA">
            <w:rPr>
              <w:highlight w:val="yellow"/>
            </w:rPr>
            <w:delText>-</w:delText>
          </w:r>
          <w:r w:rsidRPr="00755ADA" w:rsidDel="00755ADA">
            <w:rPr>
              <w:highlight w:val="yellow"/>
            </w:rPr>
            <w:tab/>
          </w:r>
        </w:del>
      </w:ins>
      <w:ins w:id="422" w:author="Hietalahti, Hannu (Nokia - FI/Oulu)" w:date="2022-04-08T16:33:00Z">
        <w:del w:id="423" w:author="Myungjune@LGE_r04" w:date="2022-05-20T00:42:00Z">
          <w:r w:rsidRPr="00755ADA" w:rsidDel="00755ADA">
            <w:rPr>
              <w:highlight w:val="yellow"/>
            </w:rPr>
            <w:delText>If the AUSF cannot be selected</w:delText>
          </w:r>
        </w:del>
      </w:ins>
      <w:ins w:id="424" w:author="Hietalahti, Hannu (Nokia - FI/Oulu)" w:date="2022-04-08T16:34:00Z">
        <w:del w:id="425" w:author="Myungjune@LGE_r04" w:date="2022-05-20T00:42:00Z">
          <w:r w:rsidRPr="00755ADA" w:rsidDel="00755ADA">
            <w:rPr>
              <w:highlight w:val="yellow"/>
            </w:rPr>
            <w:delText xml:space="preserve"> in roaming case</w:delText>
          </w:r>
        </w:del>
      </w:ins>
      <w:ins w:id="426" w:author="Myungjune@LGE" w:date="2022-04-28T07:18:00Z">
        <w:del w:id="427" w:author="Myungjune@LGE_r04" w:date="2022-05-20T00:42:00Z">
          <w:r w:rsidRPr="00755ADA" w:rsidDel="00755ADA">
            <w:rPr>
              <w:highlight w:val="yellow"/>
            </w:rPr>
            <w:delText xml:space="preserve"> (e.g. due to no roaming agreement between </w:delText>
          </w:r>
        </w:del>
      </w:ins>
      <w:ins w:id="428" w:author="Myungjune@LGE" w:date="2022-04-28T07:19:00Z">
        <w:del w:id="429" w:author="Myungjune@LGE_r04" w:date="2022-05-20T00:42:00Z">
          <w:r w:rsidRPr="00755ADA" w:rsidDel="00755ADA">
            <w:rPr>
              <w:highlight w:val="yellow"/>
            </w:rPr>
            <w:delText xml:space="preserve">HPLMN of the </w:delText>
          </w:r>
        </w:del>
      </w:ins>
      <w:ins w:id="430" w:author="Myungjune@LGE" w:date="2022-04-28T07:18:00Z">
        <w:del w:id="431" w:author="Myungjune@LGE_r04" w:date="2022-05-20T00:42:00Z">
          <w:r w:rsidRPr="00755ADA" w:rsidDel="00755ADA">
            <w:rPr>
              <w:highlight w:val="yellow"/>
            </w:rPr>
            <w:delText xml:space="preserve">5G ProSe Remote UE and serving </w:delText>
          </w:r>
        </w:del>
      </w:ins>
      <w:ins w:id="432" w:author="Myungjune@LGE" w:date="2022-04-28T07:19:00Z">
        <w:del w:id="433" w:author="Myungjune@LGE_r04" w:date="2022-05-20T00:42:00Z">
          <w:r w:rsidRPr="00755ADA" w:rsidDel="00755ADA">
            <w:rPr>
              <w:highlight w:val="yellow"/>
            </w:rPr>
            <w:delText xml:space="preserve">PLMN of the </w:delText>
          </w:r>
        </w:del>
      </w:ins>
      <w:ins w:id="434" w:author="Myungjune@LGE" w:date="2022-04-28T07:20:00Z">
        <w:del w:id="435" w:author="Myungjune@LGE_r04" w:date="2022-05-20T00:42:00Z">
          <w:r w:rsidRPr="00755ADA" w:rsidDel="00755ADA">
            <w:rPr>
              <w:highlight w:val="yellow"/>
            </w:rPr>
            <w:delText xml:space="preserve">5G ProSe UE-to-Network Relay, AMF </w:delText>
          </w:r>
        </w:del>
      </w:ins>
      <w:ins w:id="436" w:author="Myungjune@LGE" w:date="2022-04-28T07:21:00Z">
        <w:del w:id="437" w:author="Myungjune@LGE_r04" w:date="2022-05-20T00:42:00Z">
          <w:r w:rsidRPr="00755ADA" w:rsidDel="00755ADA">
            <w:rPr>
              <w:highlight w:val="yellow"/>
            </w:rPr>
            <w:delText xml:space="preserve">serving the 5G ProSe UE-to-Network Relay </w:delText>
          </w:r>
        </w:del>
      </w:ins>
      <w:ins w:id="438" w:author="Myungjune@LGE" w:date="2022-04-28T07:20:00Z">
        <w:del w:id="439" w:author="Myungjune@LGE_r04" w:date="2022-05-20T00:42:00Z">
          <w:r w:rsidRPr="00755ADA" w:rsidDel="00755ADA">
            <w:rPr>
              <w:highlight w:val="yellow"/>
            </w:rPr>
            <w:delText>does not support Control Plane based security procedure)</w:delText>
          </w:r>
        </w:del>
      </w:ins>
      <w:ins w:id="440" w:author="Hietalahti, Hannu (Nokia - FI/Oulu)" w:date="2022-04-08T16:33:00Z">
        <w:del w:id="441" w:author="Myungjune@LGE_r04" w:date="2022-05-20T00:42:00Z">
          <w:r w:rsidRPr="00755ADA" w:rsidDel="00755ADA">
            <w:rPr>
              <w:highlight w:val="yellow"/>
            </w:rPr>
            <w:delText>, the procedure fails.</w:delText>
          </w:r>
        </w:del>
      </w:ins>
    </w:p>
    <w:p w14:paraId="29FD6E61" w14:textId="37DEE326" w:rsidR="00BE496B" w:rsidRPr="00755ADA" w:rsidDel="00755ADA" w:rsidRDefault="00D63412">
      <w:pPr>
        <w:pStyle w:val="NO"/>
        <w:rPr>
          <w:ins w:id="442" w:author="Hietalahti, Hannu (Nokia - FI/Oulu)" w:date="2022-03-24T14:11:00Z"/>
          <w:del w:id="443" w:author="Myungjune@LGE_r04" w:date="2022-05-20T00:42:00Z"/>
        </w:rPr>
        <w:pPrChange w:id="444" w:author="Myungjune@LGE" w:date="2022-04-28T07:18:00Z">
          <w:pPr>
            <w:pStyle w:val="B1"/>
          </w:pPr>
        </w:pPrChange>
      </w:pPr>
      <w:ins w:id="445" w:author="Hietalahti, Hannu (Nokia - FI/Oulu)" w:date="2022-04-08T16:34:00Z">
        <w:del w:id="446" w:author="Myungjune@LGE_r04" w:date="2022-05-20T00:42:00Z">
          <w:r w:rsidRPr="00755ADA" w:rsidDel="00755ADA">
            <w:rPr>
              <w:highlight w:val="yellow"/>
              <w:lang w:eastAsia="ko-KR"/>
            </w:rPr>
            <w:delText>NOTE:</w:delText>
          </w:r>
          <w:r w:rsidRPr="00755ADA" w:rsidDel="00755ADA">
            <w:rPr>
              <w:highlight w:val="yellow"/>
              <w:lang w:eastAsia="ko-KR"/>
            </w:rPr>
            <w:tab/>
            <w:delText>In security proc</w:delText>
          </w:r>
        </w:del>
      </w:ins>
      <w:ins w:id="447" w:author="Hietalahti, Hannu (Nokia - FI/Oulu)" w:date="2022-04-08T16:35:00Z">
        <w:del w:id="448" w:author="Myungjune@LGE_r04" w:date="2022-05-20T00:42:00Z">
          <w:r w:rsidRPr="00755ADA" w:rsidDel="00755ADA">
            <w:rPr>
              <w:highlight w:val="yellow"/>
              <w:lang w:eastAsia="ko-KR"/>
            </w:rPr>
            <w:delText>edure failure</w:delText>
          </w:r>
        </w:del>
      </w:ins>
      <w:ins w:id="449" w:author="Hietalahti, Hannu (Nokia - FI/Oulu)" w:date="2022-04-08T16:34:00Z">
        <w:del w:id="450" w:author="Myungjune@LGE_r04" w:date="2022-05-20T00:42:00Z">
          <w:r w:rsidRPr="00755ADA" w:rsidDel="00755ADA">
            <w:rPr>
              <w:highlight w:val="yellow"/>
              <w:lang w:eastAsia="ko-KR"/>
            </w:rPr>
            <w:delText xml:space="preserve"> case, the </w:delText>
          </w:r>
          <w:r w:rsidRPr="00755ADA" w:rsidDel="00755ADA">
            <w:rPr>
              <w:highlight w:val="yellow"/>
            </w:rPr>
            <w:delText xml:space="preserve">5G ProSe </w:delText>
          </w:r>
          <w:r w:rsidRPr="00755ADA" w:rsidDel="00755ADA">
            <w:rPr>
              <w:highlight w:val="yellow"/>
              <w:lang w:eastAsia="ko-KR"/>
            </w:rPr>
            <w:delText>Remo</w:delText>
          </w:r>
          <w:r w:rsidRPr="00755ADA" w:rsidDel="00755ADA">
            <w:rPr>
              <w:highlight w:val="yellow"/>
              <w:lang w:eastAsia="ko-KR"/>
              <w:rPrChange w:id="451" w:author="Samsung r02" w:date="2022-05-18T13:57:00Z">
                <w:rPr>
                  <w:lang w:eastAsia="ko-KR"/>
                </w:rPr>
              </w:rPrChange>
            </w:rPr>
            <w:delText>te UE can select other 5G ProSe UE-to-Network Relay.</w:delText>
          </w:r>
        </w:del>
      </w:ins>
      <w:ins w:id="452" w:author="Myungjune@LGE" w:date="2022-04-28T07:21:00Z">
        <w:del w:id="453" w:author="Myungjune@LGE_r04" w:date="2022-05-20T00:42:00Z">
          <w:r w:rsidRPr="00755ADA" w:rsidDel="00755ADA">
            <w:rPr>
              <w:highlight w:val="yellow"/>
              <w:lang w:eastAsia="ko-KR"/>
              <w:rPrChange w:id="454" w:author="Samsung r02" w:date="2022-05-18T13:57:00Z">
                <w:rPr>
                  <w:lang w:eastAsia="ko-KR"/>
                </w:rPr>
              </w:rPrChange>
            </w:rPr>
            <w:delText xml:space="preserve"> In order to </w:delText>
          </w:r>
        </w:del>
      </w:ins>
      <w:ins w:id="455" w:author="Hietalahti, Hannu (Nokia - FI/Oulu)" w:date="2022-05-03T16:13:00Z">
        <w:del w:id="456" w:author="Myungjune@LGE_r04" w:date="2022-05-20T00:42:00Z">
          <w:r w:rsidR="00001F3F" w:rsidRPr="00755ADA" w:rsidDel="00755ADA">
            <w:rPr>
              <w:highlight w:val="yellow"/>
              <w:lang w:eastAsia="ko-KR"/>
              <w:rPrChange w:id="457" w:author="Samsung r02" w:date="2022-05-18T13:57:00Z">
                <w:rPr>
                  <w:lang w:eastAsia="ko-KR"/>
                </w:rPr>
              </w:rPrChange>
            </w:rPr>
            <w:delText>avoid the mismatch</w:delText>
          </w:r>
        </w:del>
      </w:ins>
      <w:ins w:id="458" w:author="Myungjune@LGE" w:date="2022-04-28T07:21:00Z">
        <w:del w:id="459" w:author="Myungjune@LGE_r04" w:date="2022-05-20T00:42:00Z">
          <w:r w:rsidRPr="00755ADA" w:rsidDel="00755ADA">
            <w:rPr>
              <w:highlight w:val="yellow"/>
              <w:lang w:eastAsia="ko-KR"/>
              <w:rPrChange w:id="460" w:author="Samsung r02" w:date="2022-05-18T13:57:00Z">
                <w:rPr>
                  <w:lang w:eastAsia="ko-KR"/>
                </w:rPr>
              </w:rPrChange>
            </w:rPr>
            <w:delText xml:space="preserve"> caused by AMF not support</w:delText>
          </w:r>
        </w:del>
      </w:ins>
      <w:ins w:id="461" w:author="Hietalahti, Hannu (Nokia - FI/Oulu)" w:date="2022-05-03T16:14:00Z">
        <w:del w:id="462" w:author="Myungjune@LGE_r04" w:date="2022-05-20T00:42:00Z">
          <w:r w:rsidR="00034693" w:rsidRPr="00755ADA" w:rsidDel="00755ADA">
            <w:rPr>
              <w:highlight w:val="yellow"/>
              <w:lang w:eastAsia="ko-KR"/>
              <w:rPrChange w:id="463" w:author="Samsung r02" w:date="2022-05-18T13:57:00Z">
                <w:rPr>
                  <w:lang w:eastAsia="ko-KR"/>
                </w:rPr>
              </w:rPrChange>
            </w:rPr>
            <w:delText>ing</w:delText>
          </w:r>
        </w:del>
      </w:ins>
      <w:ins w:id="464" w:author="Myungjune@LGE" w:date="2022-04-28T07:21:00Z">
        <w:del w:id="465" w:author="Myungjune@LGE_r04" w:date="2022-05-20T00:42:00Z">
          <w:r w:rsidRPr="00755ADA" w:rsidDel="00755ADA">
            <w:rPr>
              <w:highlight w:val="yellow"/>
              <w:lang w:eastAsia="ko-KR"/>
              <w:rPrChange w:id="466" w:author="Samsung r02" w:date="2022-05-18T13:57:00Z">
                <w:rPr>
                  <w:lang w:eastAsia="ko-KR"/>
                </w:rPr>
              </w:rPrChange>
            </w:rPr>
            <w:delText xml:space="preserve"> Control Plane-based security procedure, the </w:delText>
          </w:r>
        </w:del>
      </w:ins>
      <w:ins w:id="467" w:author="Myungjune@LGE" w:date="2022-04-28T07:22:00Z">
        <w:del w:id="468" w:author="Myungjune@LGE_r04" w:date="2022-05-20T00:42:00Z">
          <w:r w:rsidRPr="00755ADA" w:rsidDel="00755ADA">
            <w:rPr>
              <w:highlight w:val="yellow"/>
              <w:lang w:eastAsia="ko-KR"/>
              <w:rPrChange w:id="469" w:author="Samsung r02" w:date="2022-05-18T13:57:00Z">
                <w:rPr>
                  <w:lang w:eastAsia="ko-KR"/>
                </w:rPr>
              </w:rPrChange>
            </w:rPr>
            <w:delText>5G ProSe UE-to-Network Relay</w:delText>
          </w:r>
        </w:del>
      </w:ins>
      <w:ins w:id="470" w:author="Myungjune@LGE" w:date="2022-04-28T07:57:00Z">
        <w:del w:id="471" w:author="Myungjune@LGE_r04" w:date="2022-05-20T00:42:00Z">
          <w:r w:rsidRPr="00755ADA" w:rsidDel="00755ADA">
            <w:rPr>
              <w:highlight w:val="yellow"/>
              <w:lang w:eastAsia="ko-KR"/>
              <w:rPrChange w:id="472" w:author="Samsung r02" w:date="2022-05-18T13:57:00Z">
                <w:rPr>
                  <w:lang w:eastAsia="ko-KR"/>
                </w:rPr>
              </w:rPrChange>
            </w:rPr>
            <w:delText xml:space="preserve"> and </w:delText>
          </w:r>
        </w:del>
      </w:ins>
      <w:ins w:id="473" w:author="Myungjune@LGE_r02" w:date="2022-05-04T09:01:00Z">
        <w:del w:id="474" w:author="Myungjune@LGE_r04" w:date="2022-05-20T00:42:00Z">
          <w:r w:rsidR="000418EF" w:rsidRPr="00755ADA" w:rsidDel="00755ADA">
            <w:rPr>
              <w:highlight w:val="yellow"/>
              <w:lang w:eastAsia="ko-KR"/>
              <w:rPrChange w:id="475" w:author="Samsung r02" w:date="2022-05-18T13:57:00Z">
                <w:rPr>
                  <w:lang w:eastAsia="ko-KR"/>
                </w:rPr>
              </w:rPrChange>
            </w:rPr>
            <w:delText xml:space="preserve">5G ProSe </w:delText>
          </w:r>
        </w:del>
      </w:ins>
      <w:ins w:id="476" w:author="Myungjune@LGE" w:date="2022-04-28T07:57:00Z">
        <w:del w:id="477" w:author="Myungjune@LGE_r04" w:date="2022-05-20T00:42:00Z">
          <w:r w:rsidRPr="00755ADA" w:rsidDel="00755ADA">
            <w:rPr>
              <w:highlight w:val="yellow"/>
              <w:lang w:eastAsia="ko-KR"/>
              <w:rPrChange w:id="478" w:author="Samsung r02" w:date="2022-05-18T13:57:00Z">
                <w:rPr>
                  <w:lang w:eastAsia="ko-KR"/>
                </w:rPr>
              </w:rPrChange>
            </w:rPr>
            <w:delText>Remote UE</w:delText>
          </w:r>
        </w:del>
      </w:ins>
      <w:ins w:id="479" w:author="Myungjune@LGE" w:date="2022-04-28T07:22:00Z">
        <w:del w:id="480" w:author="Myungjune@LGE_r04" w:date="2022-05-20T00:42:00Z">
          <w:r w:rsidRPr="00755ADA" w:rsidDel="00755ADA">
            <w:rPr>
              <w:highlight w:val="yellow"/>
              <w:lang w:eastAsia="ko-KR"/>
              <w:rPrChange w:id="481" w:author="Samsung r02" w:date="2022-05-18T13:57:00Z">
                <w:rPr>
                  <w:lang w:eastAsia="ko-KR"/>
                </w:rPr>
              </w:rPrChange>
            </w:rPr>
            <w:delText xml:space="preserve"> </w:delText>
          </w:r>
        </w:del>
      </w:ins>
      <w:ins w:id="482" w:author="Myungjune@LGE" w:date="2022-04-28T07:21:00Z">
        <w:del w:id="483" w:author="Myungjune@LGE_r04" w:date="2022-05-20T00:42:00Z">
          <w:r w:rsidRPr="00755ADA" w:rsidDel="00755ADA">
            <w:rPr>
              <w:highlight w:val="yellow"/>
              <w:lang w:eastAsia="ko-KR"/>
              <w:rPrChange w:id="484" w:author="Samsung r02" w:date="2022-05-18T13:57:00Z">
                <w:rPr>
                  <w:lang w:eastAsia="ko-KR"/>
                </w:rPr>
              </w:rPrChange>
            </w:rPr>
            <w:delText>can be configured to use set of slices that enables to select AMF that supports Control Plane-based security procedure.</w:delText>
          </w:r>
        </w:del>
      </w:ins>
    </w:p>
    <w:p w14:paraId="7A804957" w14:textId="77777777" w:rsidR="00BE496B" w:rsidRPr="00755ADA" w:rsidRDefault="00D63412">
      <w:pPr>
        <w:pStyle w:val="B1"/>
        <w:rPr>
          <w:ins w:id="485" w:author="Myungjune@LGE" w:date="2022-04-28T07:23:00Z"/>
          <w:lang w:eastAsia="ko-KR"/>
        </w:rPr>
      </w:pPr>
      <w:ins w:id="486" w:author="Myungjune@LGE" w:date="2022-04-28T07:23:00Z">
        <w:r w:rsidRPr="00755ADA">
          <w:rPr>
            <w:lang w:eastAsia="ko-KR"/>
          </w:rPr>
          <w:t>-</w:t>
        </w:r>
        <w:r w:rsidRPr="00755ADA">
          <w:rPr>
            <w:lang w:eastAsia="ko-KR"/>
          </w:rPr>
          <w:tab/>
          <w:t xml:space="preserve">Secondary authentication for </w:t>
        </w:r>
        <w:r w:rsidRPr="00755ADA">
          <w:t xml:space="preserve">5G ProSe Layer-2 </w:t>
        </w:r>
        <w:r w:rsidRPr="00755ADA">
          <w:rPr>
            <w:lang w:eastAsia="ko-KR"/>
          </w:rPr>
          <w:t>Remote UE is supported as specified in TS 23.50</w:t>
        </w:r>
        <w:r w:rsidRPr="00755ADA">
          <w:rPr>
            <w:lang w:val="en-US" w:eastAsia="ko-KR"/>
          </w:rPr>
          <w:t>2</w:t>
        </w:r>
        <w:r w:rsidRPr="00755ADA">
          <w:rPr>
            <w:lang w:eastAsia="ko-KR"/>
          </w:rPr>
          <w:t> [5] clause 4.3.2.3.</w:t>
        </w:r>
      </w:ins>
    </w:p>
    <w:p w14:paraId="268A8119" w14:textId="711838E5" w:rsidR="00BE496B" w:rsidRPr="00755ADA" w:rsidRDefault="00D63412">
      <w:pPr>
        <w:pStyle w:val="B1"/>
        <w:rPr>
          <w:ins w:id="487" w:author="Myungjune@LGE" w:date="2022-04-28T07:23:00Z"/>
        </w:rPr>
      </w:pPr>
      <w:ins w:id="488" w:author="Myungjune@LGE" w:date="2022-04-28T07:23:00Z">
        <w:r w:rsidRPr="00755ADA">
          <w:rPr>
            <w:lang w:eastAsia="ko-KR"/>
          </w:rPr>
          <w:t>-</w:t>
        </w:r>
        <w:r w:rsidRPr="00755ADA">
          <w:rPr>
            <w:lang w:eastAsia="ko-KR"/>
          </w:rPr>
          <w:tab/>
          <w:t xml:space="preserve">Secondary authentication for 5G </w:t>
        </w:r>
        <w:proofErr w:type="spellStart"/>
        <w:r w:rsidRPr="00755ADA">
          <w:rPr>
            <w:lang w:eastAsia="ko-KR"/>
          </w:rPr>
          <w:t>ProSe</w:t>
        </w:r>
        <w:proofErr w:type="spellEnd"/>
        <w:r w:rsidRPr="00755ADA">
          <w:rPr>
            <w:lang w:eastAsia="ko-KR"/>
          </w:rPr>
          <w:t xml:space="preserve"> Layer-3 Remote UE is supported as specified in TS</w:t>
        </w:r>
        <w:r w:rsidRPr="00755ADA">
          <w:rPr>
            <w:lang w:val="en-US" w:eastAsia="ko-KR"/>
          </w:rPr>
          <w:t xml:space="preserve"> 33.503 [29] clause 6.3.3.3.4.2. </w:t>
        </w:r>
        <w:r w:rsidRPr="00755ADA">
          <w:rPr>
            <w:lang w:eastAsia="ko-KR"/>
          </w:rPr>
          <w:t xml:space="preserve">In order to support secondary authentication for a </w:t>
        </w:r>
        <w:r w:rsidRPr="00755ADA">
          <w:t xml:space="preserve">5G ProSe </w:t>
        </w:r>
      </w:ins>
      <w:ins w:id="489" w:author="Myungjune@LGE_r02" w:date="2022-05-04T09:02:00Z">
        <w:r w:rsidR="000418EF" w:rsidRPr="00755ADA">
          <w:t xml:space="preserve">Layer-3 </w:t>
        </w:r>
      </w:ins>
      <w:ins w:id="490" w:author="Myungjune@LGE" w:date="2022-04-28T07:23:00Z">
        <w:r w:rsidRPr="00755ADA">
          <w:t>Remote UE,</w:t>
        </w:r>
      </w:ins>
    </w:p>
    <w:p w14:paraId="2A87648A" w14:textId="494E62E4" w:rsidR="00BE496B" w:rsidRPr="00755ADA" w:rsidRDefault="00D63412">
      <w:pPr>
        <w:pStyle w:val="B2"/>
        <w:rPr>
          <w:ins w:id="491" w:author="Myungjune@LGE" w:date="2022-04-28T07:23:00Z"/>
          <w:lang w:val="en-US" w:eastAsia="ko-KR"/>
        </w:rPr>
      </w:pPr>
      <w:ins w:id="492" w:author="Myungjune@LGE" w:date="2022-04-28T07:23:00Z">
        <w:r w:rsidRPr="00755ADA">
          <w:rPr>
            <w:lang w:val="en-US" w:eastAsia="ko-KR"/>
          </w:rPr>
          <w:t>-</w:t>
        </w:r>
        <w:r w:rsidRPr="00755ADA">
          <w:rPr>
            <w:lang w:val="en-US" w:eastAsia="ko-KR"/>
          </w:rPr>
          <w:tab/>
          <w:t>When the 5G ProSe UE-to-Network</w:t>
        </w:r>
      </w:ins>
      <w:ins w:id="493" w:author="Myungjune@LGE_r02" w:date="2022-05-04T09:02:00Z">
        <w:r w:rsidR="000418EF" w:rsidRPr="00755ADA">
          <w:rPr>
            <w:lang w:val="en-US" w:eastAsia="ko-KR"/>
          </w:rPr>
          <w:t xml:space="preserve"> Layer-3</w:t>
        </w:r>
      </w:ins>
      <w:ins w:id="494" w:author="Myungjune@LGE" w:date="2022-04-28T07:23:00Z">
        <w:r w:rsidRPr="00755ADA">
          <w:rPr>
            <w:lang w:val="en-US" w:eastAsia="ko-KR"/>
          </w:rPr>
          <w:t xml:space="preserve"> Relay establishes a PDU Session for a </w:t>
        </w:r>
      </w:ins>
      <w:ins w:id="495" w:author="Myungjune@LGE_r02" w:date="2022-05-04T09:09:00Z">
        <w:r w:rsidR="000418EF" w:rsidRPr="00755ADA">
          <w:rPr>
            <w:lang w:val="en-US" w:eastAsia="ko-KR"/>
          </w:rPr>
          <w:t xml:space="preserve">5G ProSe Layer-3 </w:t>
        </w:r>
      </w:ins>
      <w:ins w:id="496" w:author="Myungjune@LGE" w:date="2022-04-28T07:23:00Z">
        <w:r w:rsidRPr="00755ADA">
          <w:rPr>
            <w:lang w:val="en-US" w:eastAsia="ko-KR"/>
          </w:rPr>
          <w:t xml:space="preserve">Remote UE to a DN, the 5G ProSe UE-to-Network </w:t>
        </w:r>
      </w:ins>
      <w:ins w:id="497" w:author="Myungjune@LGE_r02" w:date="2022-05-04T09:02:00Z">
        <w:r w:rsidR="000418EF" w:rsidRPr="00755ADA">
          <w:rPr>
            <w:lang w:val="en-US" w:eastAsia="ko-KR"/>
          </w:rPr>
          <w:t xml:space="preserve">Layer-3 </w:t>
        </w:r>
      </w:ins>
      <w:ins w:id="498" w:author="Myungjune@LGE" w:date="2022-04-28T07:23:00Z">
        <w:r w:rsidRPr="00755ADA">
          <w:rPr>
            <w:lang w:val="en-US" w:eastAsia="ko-KR"/>
          </w:rPr>
          <w:t>Relay performs secondary authentication procedure as specified in TS 23.502 [5]</w:t>
        </w:r>
      </w:ins>
      <w:ins w:id="499" w:author="Samsung r02" w:date="2022-05-18T13:57:00Z">
        <w:r w:rsidR="00AF0F8B" w:rsidRPr="00755ADA">
          <w:rPr>
            <w:lang w:val="en-US" w:eastAsia="ko-KR"/>
          </w:rPr>
          <w:t>.</w:t>
        </w:r>
      </w:ins>
      <w:ins w:id="500" w:author="Myungjune@LGE" w:date="2022-04-28T07:23:00Z">
        <w:r w:rsidRPr="00755ADA">
          <w:rPr>
            <w:lang w:val="en-US" w:eastAsia="ko-KR"/>
          </w:rPr>
          <w:t xml:space="preserve"> </w:t>
        </w:r>
        <w:del w:id="501" w:author="Samsung r02" w:date="2022-05-18T13:56:00Z">
          <w:r w:rsidRPr="00755ADA" w:rsidDel="00472CE1">
            <w:rPr>
              <w:lang w:val="en-US" w:eastAsia="ko-KR"/>
            </w:rPr>
            <w:delText>because it is assumed that secondary authentication is performed for all UEs accessing the DN.</w:delText>
          </w:r>
        </w:del>
      </w:ins>
    </w:p>
    <w:p w14:paraId="2728CE69" w14:textId="6BA23FA5" w:rsidR="00BE496B" w:rsidRPr="00755ADA" w:rsidRDefault="00D63412">
      <w:pPr>
        <w:pStyle w:val="B2"/>
        <w:rPr>
          <w:ins w:id="502" w:author="Myungjune@LGE_r03" w:date="2022-05-19T18:17:00Z"/>
          <w:lang w:val="en-US" w:eastAsia="ko-KR"/>
        </w:rPr>
      </w:pPr>
      <w:ins w:id="503" w:author="Myungjune@LGE" w:date="2022-04-28T07:23:00Z">
        <w:r w:rsidRPr="00755ADA">
          <w:rPr>
            <w:lang w:val="en-US" w:eastAsia="ko-KR"/>
          </w:rPr>
          <w:t>-</w:t>
        </w:r>
        <w:r w:rsidRPr="00755ADA">
          <w:rPr>
            <w:lang w:val="en-US" w:eastAsia="ko-KR"/>
          </w:rPr>
          <w:tab/>
        </w:r>
        <w:del w:id="504" w:author="Myungjune@LGE_r03" w:date="2022-05-19T18:16:00Z">
          <w:r w:rsidRPr="00755ADA" w:rsidDel="00142D89">
            <w:rPr>
              <w:lang w:val="en-US" w:eastAsia="ko-KR"/>
            </w:rPr>
            <w:delText xml:space="preserve">When the AMF </w:delText>
          </w:r>
        </w:del>
      </w:ins>
      <w:ins w:id="505" w:author="Hietalahti, Hannu (Nokia - FI/Oulu)" w:date="2022-05-16T19:08:00Z">
        <w:del w:id="506" w:author="Myungjune@LGE_r03" w:date="2022-05-19T18:16:00Z">
          <w:r w:rsidR="00383D8D" w:rsidRPr="00755ADA" w:rsidDel="00142D89">
            <w:rPr>
              <w:lang w:val="en-US" w:eastAsia="ko-KR"/>
            </w:rPr>
            <w:delText xml:space="preserve">has received </w:delText>
          </w:r>
        </w:del>
      </w:ins>
      <w:ins w:id="507" w:author="Myungjune@LGE" w:date="2022-04-28T07:23:00Z">
        <w:del w:id="508" w:author="Myungjune@LGE_r03" w:date="2022-05-19T18:16:00Z">
          <w:r w:rsidRPr="00755ADA" w:rsidDel="00142D89">
            <w:rPr>
              <w:lang w:val="en-US" w:eastAsia="ko-KR"/>
            </w:rPr>
            <w:delText xml:space="preserve">receives Remote UE </w:delText>
          </w:r>
        </w:del>
      </w:ins>
      <w:ins w:id="509" w:author="Hietalahti, Hannu (Nokia - FI/Oulu)" w:date="2022-05-16T19:08:00Z">
        <w:del w:id="510" w:author="Myungjune@LGE_r03" w:date="2022-05-19T18:16:00Z">
          <w:r w:rsidR="00383D8D" w:rsidRPr="00755ADA" w:rsidDel="00142D89">
            <w:rPr>
              <w:lang w:val="en-US" w:eastAsia="ko-KR"/>
            </w:rPr>
            <w:delText xml:space="preserve">SUPI, </w:delText>
          </w:r>
        </w:del>
      </w:ins>
      <w:ins w:id="511" w:author="Myungjune@LGE" w:date="2022-04-28T07:23:00Z">
        <w:del w:id="512" w:author="Myungjune@LGE_r03" w:date="2022-05-19T18:16:00Z">
          <w:r w:rsidRPr="00755ADA" w:rsidDel="00142D89">
            <w:rPr>
              <w:lang w:val="en-US" w:eastAsia="ko-KR"/>
            </w:rPr>
            <w:delText>Report</w:delText>
          </w:r>
        </w:del>
      </w:ins>
      <w:ins w:id="513" w:author="Myungjune@LGE" w:date="2022-04-28T08:17:00Z">
        <w:del w:id="514" w:author="Myungjune@LGE_r03" w:date="2022-05-19T18:16:00Z">
          <w:r w:rsidRPr="00755ADA" w:rsidDel="00142D89">
            <w:rPr>
              <w:lang w:val="en-US" w:eastAsia="ko-KR"/>
            </w:rPr>
            <w:delText xml:space="preserve"> </w:delText>
          </w:r>
        </w:del>
      </w:ins>
      <w:ins w:id="515" w:author="Myungjune@LGE_r02" w:date="2022-05-04T09:03:00Z">
        <w:del w:id="516" w:author="Myungjune@LGE_r03" w:date="2022-05-19T18:16:00Z">
          <w:r w:rsidR="000418EF" w:rsidRPr="00E678C8" w:rsidDel="00142D89">
            <w:rPr>
              <w:lang w:val="en-US" w:eastAsia="ko-KR"/>
            </w:rPr>
            <w:delText xml:space="preserve">message </w:delText>
          </w:r>
        </w:del>
      </w:ins>
      <w:ins w:id="517" w:author="Myungjune@LGE" w:date="2022-04-28T08:17:00Z">
        <w:del w:id="518" w:author="Myungjune@LGE_r03" w:date="2022-05-19T18:16:00Z">
          <w:r w:rsidRPr="00E678C8" w:rsidDel="00142D89">
            <w:rPr>
              <w:lang w:val="en-US" w:eastAsia="ko-KR"/>
            </w:rPr>
            <w:delText xml:space="preserve">from the 5G ProSe </w:delText>
          </w:r>
        </w:del>
      </w:ins>
      <w:ins w:id="519" w:author="Myungjune@LGE_r02" w:date="2022-05-04T09:03:00Z">
        <w:del w:id="520" w:author="Myungjune@LGE_r03" w:date="2022-05-19T18:16:00Z">
          <w:r w:rsidR="000418EF" w:rsidRPr="00E678C8" w:rsidDel="00142D89">
            <w:rPr>
              <w:lang w:val="en-US" w:eastAsia="ko-KR"/>
            </w:rPr>
            <w:delText xml:space="preserve">UE-to-Network </w:delText>
          </w:r>
        </w:del>
      </w:ins>
      <w:ins w:id="521" w:author="Myungjune@LGE" w:date="2022-04-28T08:17:00Z">
        <w:del w:id="522" w:author="Myungjune@LGE_r03" w:date="2022-05-19T18:16:00Z">
          <w:r w:rsidRPr="00755ADA" w:rsidDel="00142D89">
            <w:rPr>
              <w:lang w:val="en-US" w:eastAsia="ko-KR"/>
            </w:rPr>
            <w:delText xml:space="preserve">Layer-3 Relay, the AMF sends the received Remote UE Report </w:delText>
          </w:r>
        </w:del>
      </w:ins>
      <w:ins w:id="523" w:author="Myungjune@LGE_r02" w:date="2022-05-04T09:03:00Z">
        <w:del w:id="524" w:author="Myungjune@LGE_r03" w:date="2022-05-19T18:16:00Z">
          <w:r w:rsidR="000418EF" w:rsidRPr="00755ADA" w:rsidDel="00142D89">
            <w:rPr>
              <w:lang w:val="en-US" w:eastAsia="ko-KR"/>
            </w:rPr>
            <w:delText xml:space="preserve">message </w:delText>
          </w:r>
        </w:del>
      </w:ins>
      <w:ins w:id="525" w:author="Myungjune@LGE" w:date="2022-04-28T08:17:00Z">
        <w:del w:id="526" w:author="Myungjune@LGE_r03" w:date="2022-05-19T18:16:00Z">
          <w:r w:rsidRPr="00755ADA" w:rsidDel="00142D89">
            <w:rPr>
              <w:lang w:val="en-US" w:eastAsia="ko-KR"/>
            </w:rPr>
            <w:delText>to the SMF</w:delText>
          </w:r>
        </w:del>
      </w:ins>
      <w:ins w:id="527" w:author="Myungjune@LGE" w:date="2022-04-28T08:34:00Z">
        <w:del w:id="528" w:author="Myungjune@LGE_r03" w:date="2022-05-19T18:16:00Z">
          <w:r w:rsidRPr="00755ADA" w:rsidDel="00142D89">
            <w:rPr>
              <w:lang w:val="en-US" w:eastAsia="ko-KR"/>
            </w:rPr>
            <w:delText xml:space="preserve"> together with</w:delText>
          </w:r>
        </w:del>
      </w:ins>
      <w:ins w:id="529" w:author="Myungjune@LGE" w:date="2022-04-28T08:17:00Z">
        <w:del w:id="530" w:author="Myungjune@LGE_r03" w:date="2022-05-19T18:16:00Z">
          <w:r w:rsidRPr="00755ADA" w:rsidDel="00142D89">
            <w:rPr>
              <w:lang w:val="en-US" w:eastAsia="ko-KR"/>
            </w:rPr>
            <w:delText xml:space="preserve"> </w:delText>
          </w:r>
        </w:del>
      </w:ins>
      <w:ins w:id="531" w:author="Myungjune@LGE" w:date="2022-04-28T07:23:00Z">
        <w:del w:id="532" w:author="Myungjune@LGE_r03" w:date="2022-05-19T18:16:00Z">
          <w:r w:rsidRPr="00755ADA" w:rsidDel="00142D89">
            <w:rPr>
              <w:lang w:val="en-US" w:eastAsia="ko-KR"/>
            </w:rPr>
            <w:delText>SUPI</w:delText>
          </w:r>
        </w:del>
      </w:ins>
      <w:ins w:id="533" w:author="Myungjune@LGE" w:date="2022-04-28T08:34:00Z">
        <w:del w:id="534" w:author="Myungjune@LGE_r03" w:date="2022-05-19T18:16:00Z">
          <w:r w:rsidRPr="00755ADA" w:rsidDel="00142D89">
            <w:rPr>
              <w:lang w:val="en-US" w:eastAsia="ko-KR"/>
            </w:rPr>
            <w:delText xml:space="preserve"> of the </w:delText>
          </w:r>
          <w:r w:rsidRPr="00755ADA" w:rsidDel="00142D89">
            <w:rPr>
              <w:lang w:eastAsia="ko-KR"/>
            </w:rPr>
            <w:delText>5G ProSe Layer-3 Remote UE</w:delText>
          </w:r>
        </w:del>
      </w:ins>
      <w:ins w:id="535" w:author="Hietalahti, Hannu (Nokia - FI/Oulu)" w:date="2022-05-16T19:09:00Z">
        <w:del w:id="536" w:author="Myungjune@LGE_r03" w:date="2022-05-19T18:16:00Z">
          <w:r w:rsidR="00383D8D" w:rsidRPr="00755ADA" w:rsidDel="00142D89">
            <w:rPr>
              <w:lang w:eastAsia="ko-KR"/>
            </w:rPr>
            <w:delText xml:space="preserve"> to the SMF</w:delText>
          </w:r>
        </w:del>
      </w:ins>
      <w:ins w:id="537" w:author="Myungjune@LGE" w:date="2022-04-28T07:23:00Z">
        <w:del w:id="538" w:author="Myungjune@LGE_r03" w:date="2022-05-19T18:16:00Z">
          <w:r w:rsidRPr="00755ADA" w:rsidDel="00142D89">
            <w:rPr>
              <w:lang w:val="en-US" w:eastAsia="ko-KR"/>
            </w:rPr>
            <w:delText xml:space="preserve">. </w:delText>
          </w:r>
        </w:del>
        <w:r w:rsidRPr="00755ADA">
          <w:rPr>
            <w:lang w:val="en-US" w:eastAsia="ko-KR"/>
          </w:rPr>
          <w:t xml:space="preserve">The SMF retrieves the </w:t>
        </w:r>
      </w:ins>
      <w:ins w:id="539" w:author="Myungjune@LGE_r02" w:date="2022-05-04T09:04:00Z">
        <w:r w:rsidR="000418EF" w:rsidRPr="00755ADA">
          <w:rPr>
            <w:lang w:val="en-US" w:eastAsia="ko-KR"/>
          </w:rPr>
          <w:t xml:space="preserve">5G ProSe Layer-3 </w:t>
        </w:r>
      </w:ins>
      <w:ins w:id="540" w:author="Myungjune@LGE" w:date="2022-04-28T07:23:00Z">
        <w:r w:rsidRPr="00755ADA">
          <w:rPr>
            <w:lang w:val="en-US" w:eastAsia="ko-KR"/>
          </w:rPr>
          <w:t xml:space="preserve">Remote UE's subscription data by using the </w:t>
        </w:r>
      </w:ins>
      <w:ins w:id="541" w:author="Myungjune@LGE_r03" w:date="2022-05-19T18:17:00Z">
        <w:r w:rsidR="00142D89" w:rsidRPr="00755ADA">
          <w:rPr>
            <w:lang w:val="en-US" w:eastAsia="ko-KR"/>
          </w:rPr>
          <w:t xml:space="preserve">5G </w:t>
        </w:r>
        <w:proofErr w:type="spellStart"/>
        <w:r w:rsidR="00142D89" w:rsidRPr="00755ADA">
          <w:rPr>
            <w:lang w:val="en-US" w:eastAsia="ko-KR"/>
          </w:rPr>
          <w:t>ProSe</w:t>
        </w:r>
        <w:proofErr w:type="spellEnd"/>
        <w:r w:rsidR="00142D89" w:rsidRPr="00755ADA">
          <w:rPr>
            <w:lang w:val="en-US" w:eastAsia="ko-KR"/>
          </w:rPr>
          <w:t xml:space="preserve"> Layer-3 Remote UE's</w:t>
        </w:r>
        <w:r w:rsidR="00142D89" w:rsidRPr="00755ADA" w:rsidDel="00142D89">
          <w:rPr>
            <w:lang w:val="en-US" w:eastAsia="ko-KR"/>
          </w:rPr>
          <w:t xml:space="preserve"> </w:t>
        </w:r>
      </w:ins>
      <w:ins w:id="542" w:author="Myungjune@LGE" w:date="2022-04-28T08:35:00Z">
        <w:del w:id="543" w:author="Myungjune@LGE_r03" w:date="2022-05-19T18:17:00Z">
          <w:r w:rsidRPr="00755ADA" w:rsidDel="00142D89">
            <w:rPr>
              <w:lang w:val="en-US" w:eastAsia="ko-KR"/>
            </w:rPr>
            <w:delText xml:space="preserve">received </w:delText>
          </w:r>
        </w:del>
      </w:ins>
      <w:ins w:id="544" w:author="Myungjune@LGE" w:date="2022-04-28T07:23:00Z">
        <w:r w:rsidRPr="00755ADA">
          <w:rPr>
            <w:lang w:val="en-US" w:eastAsia="ko-KR"/>
          </w:rPr>
          <w:t>SUPI.</w:t>
        </w:r>
      </w:ins>
      <w:ins w:id="545" w:author="Myungjune@LGE_r04" w:date="2022-05-20T00:44:00Z">
        <w:r w:rsidR="00755ADA" w:rsidRPr="00755ADA">
          <w:rPr>
            <w:lang w:val="en-US" w:eastAsia="ko-KR"/>
          </w:rPr>
          <w:t xml:space="preserve"> </w:t>
        </w:r>
        <w:r w:rsidR="00755ADA" w:rsidRPr="00E678C8">
          <w:rPr>
            <w:highlight w:val="yellow"/>
            <w:lang w:val="en-US" w:eastAsia="ko-KR"/>
            <w:rPrChange w:id="546" w:author="Myungjune@LGE_r04" w:date="2022-05-20T00:48:00Z">
              <w:rPr>
                <w:lang w:val="en-US" w:eastAsia="ko-KR"/>
              </w:rPr>
            </w:rPrChange>
          </w:rPr>
          <w:t xml:space="preserve">The SMF </w:t>
        </w:r>
      </w:ins>
      <w:ins w:id="547" w:author="Myungjune@LGE_r04" w:date="2022-05-20T00:48:00Z">
        <w:r w:rsidR="00E678C8" w:rsidRPr="00E678C8">
          <w:rPr>
            <w:highlight w:val="yellow"/>
            <w:lang w:val="en-US" w:eastAsia="ko-KR"/>
            <w:rPrChange w:id="548" w:author="Myungjune@LGE_r04" w:date="2022-05-20T00:48:00Z">
              <w:rPr>
                <w:lang w:val="en-US" w:eastAsia="ko-KR"/>
              </w:rPr>
            </w:rPrChange>
          </w:rPr>
          <w:t>receives</w:t>
        </w:r>
      </w:ins>
      <w:ins w:id="549" w:author="Myungjune@LGE_r04" w:date="2022-05-20T00:44:00Z">
        <w:r w:rsidR="00755ADA" w:rsidRPr="00E678C8">
          <w:rPr>
            <w:highlight w:val="yellow"/>
            <w:lang w:val="en-US" w:eastAsia="ko-KR"/>
            <w:rPrChange w:id="550" w:author="Myungjune@LGE_r04" w:date="2022-05-20T00:48:00Z">
              <w:rPr>
                <w:lang w:val="en-US" w:eastAsia="ko-KR"/>
              </w:rPr>
            </w:rPrChange>
          </w:rPr>
          <w:t xml:space="preserve"> </w:t>
        </w:r>
      </w:ins>
      <w:ins w:id="551" w:author="Myungjune@LGE_r04" w:date="2022-05-20T00:48:00Z">
        <w:r w:rsidR="00E678C8" w:rsidRPr="00E678C8">
          <w:rPr>
            <w:highlight w:val="yellow"/>
            <w:lang w:val="en-US" w:eastAsia="ko-KR"/>
            <w:rPrChange w:id="552" w:author="Myungjune@LGE_r04" w:date="2022-05-20T00:48:00Z">
              <w:rPr>
                <w:lang w:val="en-US" w:eastAsia="ko-KR"/>
              </w:rPr>
            </w:rPrChange>
          </w:rPr>
          <w:t xml:space="preserve">the </w:t>
        </w:r>
      </w:ins>
      <w:ins w:id="553" w:author="Myungjune@LGE_r04" w:date="2022-05-20T00:44:00Z">
        <w:r w:rsidR="00755ADA" w:rsidRPr="00E678C8">
          <w:rPr>
            <w:highlight w:val="yellow"/>
            <w:lang w:val="en-US" w:eastAsia="ko-KR"/>
            <w:rPrChange w:id="554" w:author="Myungjune@LGE_r04" w:date="2022-05-20T00:48:00Z">
              <w:rPr>
                <w:lang w:val="en-US" w:eastAsia="ko-KR"/>
              </w:rPr>
            </w:rPrChange>
          </w:rPr>
          <w:t xml:space="preserve">5G </w:t>
        </w:r>
        <w:proofErr w:type="spellStart"/>
        <w:r w:rsidR="00755ADA" w:rsidRPr="00E678C8">
          <w:rPr>
            <w:highlight w:val="yellow"/>
            <w:lang w:val="en-US" w:eastAsia="ko-KR"/>
            <w:rPrChange w:id="555" w:author="Myungjune@LGE_r04" w:date="2022-05-20T00:48:00Z">
              <w:rPr>
                <w:lang w:val="en-US" w:eastAsia="ko-KR"/>
              </w:rPr>
            </w:rPrChange>
          </w:rPr>
          <w:t>ProSe</w:t>
        </w:r>
        <w:proofErr w:type="spellEnd"/>
        <w:r w:rsidR="00755ADA" w:rsidRPr="00E678C8">
          <w:rPr>
            <w:highlight w:val="yellow"/>
            <w:lang w:val="en-US" w:eastAsia="ko-KR"/>
            <w:rPrChange w:id="556" w:author="Myungjune@LGE_r04" w:date="2022-05-20T00:48:00Z">
              <w:rPr>
                <w:lang w:val="en-US" w:eastAsia="ko-KR"/>
              </w:rPr>
            </w:rPrChange>
          </w:rPr>
          <w:t xml:space="preserve"> Layer-3 Remote UE's SUPI a</w:t>
        </w:r>
      </w:ins>
      <w:ins w:id="557" w:author="Myungjune@LGE_r04" w:date="2022-05-20T00:45:00Z">
        <w:r w:rsidR="00755ADA" w:rsidRPr="00E678C8">
          <w:rPr>
            <w:highlight w:val="yellow"/>
            <w:lang w:val="en-US" w:eastAsia="ko-KR"/>
            <w:rPrChange w:id="558" w:author="Myungjune@LGE_r04" w:date="2022-05-20T00:48:00Z">
              <w:rPr>
                <w:lang w:val="en-US" w:eastAsia="ko-KR"/>
              </w:rPr>
            </w:rPrChange>
          </w:rPr>
          <w:t xml:space="preserve">s described in </w:t>
        </w:r>
        <w:r w:rsidR="00755ADA" w:rsidRPr="00E678C8">
          <w:rPr>
            <w:highlight w:val="yellow"/>
            <w:lang w:eastAsia="ko-KR"/>
            <w:rPrChange w:id="559" w:author="Myungjune@LGE_r04" w:date="2022-05-20T00:48:00Z">
              <w:rPr>
                <w:lang w:eastAsia="ko-KR"/>
              </w:rPr>
            </w:rPrChange>
          </w:rPr>
          <w:t>TS</w:t>
        </w:r>
        <w:r w:rsidR="00755ADA" w:rsidRPr="00E678C8">
          <w:rPr>
            <w:highlight w:val="yellow"/>
            <w:lang w:val="en-US" w:eastAsia="ko-KR"/>
            <w:rPrChange w:id="560" w:author="Myungjune@LGE_r04" w:date="2022-05-20T00:48:00Z">
              <w:rPr>
                <w:lang w:val="en-US" w:eastAsia="ko-KR"/>
              </w:rPr>
            </w:rPrChange>
          </w:rPr>
          <w:t> 33.503 [29]</w:t>
        </w:r>
        <w:r w:rsidR="00755ADA" w:rsidRPr="00E678C8">
          <w:rPr>
            <w:highlight w:val="yellow"/>
            <w:lang w:eastAsia="ko-KR"/>
            <w:rPrChange w:id="561" w:author="Myungjune@LGE_r04" w:date="2022-05-20T00:48:00Z">
              <w:rPr>
                <w:lang w:eastAsia="ko-KR"/>
              </w:rPr>
            </w:rPrChange>
          </w:rPr>
          <w:t xml:space="preserve"> clause 6.3.3.3.</w:t>
        </w:r>
        <w:r w:rsidR="00755ADA" w:rsidRPr="00E678C8">
          <w:rPr>
            <w:highlight w:val="yellow"/>
            <w:lang w:eastAsia="zh-CN"/>
            <w:rPrChange w:id="562" w:author="Myungjune@LGE_r04" w:date="2022-05-20T00:48:00Z">
              <w:rPr>
                <w:lang w:eastAsia="zh-CN"/>
              </w:rPr>
            </w:rPrChange>
          </w:rPr>
          <w:t>4</w:t>
        </w:r>
        <w:r w:rsidR="00755ADA" w:rsidRPr="00E678C8">
          <w:rPr>
            <w:highlight w:val="yellow"/>
            <w:lang w:eastAsia="ko-KR"/>
            <w:rPrChange w:id="563" w:author="Myungjune@LGE_r04" w:date="2022-05-20T00:48:00Z">
              <w:rPr>
                <w:lang w:eastAsia="ko-KR"/>
              </w:rPr>
            </w:rPrChange>
          </w:rPr>
          <w:t>.2</w:t>
        </w:r>
      </w:ins>
      <w:ins w:id="564" w:author="Myungjune@LGE_r04" w:date="2022-05-20T00:46:00Z">
        <w:r w:rsidR="00755ADA" w:rsidRPr="00E678C8">
          <w:rPr>
            <w:highlight w:val="yellow"/>
            <w:lang w:val="en-US" w:eastAsia="ko-KR"/>
            <w:rPrChange w:id="565" w:author="Myungjune@LGE_r04" w:date="2022-05-20T00:48:00Z">
              <w:rPr>
                <w:lang w:val="en-US" w:eastAsia="ko-KR"/>
              </w:rPr>
            </w:rPrChange>
          </w:rPr>
          <w:t>.</w:t>
        </w:r>
      </w:ins>
    </w:p>
    <w:p w14:paraId="288372A2" w14:textId="366A1775" w:rsidR="00142D89" w:rsidDel="00755ADA" w:rsidRDefault="00142D89" w:rsidP="00142D89">
      <w:pPr>
        <w:pStyle w:val="EditorsNote"/>
        <w:rPr>
          <w:ins w:id="566" w:author="Myungjune@LGE" w:date="2022-04-28T07:23:00Z"/>
          <w:del w:id="567" w:author="Myungjune@LGE_r04" w:date="2022-05-20T00:44:00Z"/>
          <w:lang w:val="en-US" w:eastAsia="ko-KR"/>
        </w:rPr>
      </w:pPr>
      <w:ins w:id="568" w:author="Myungjune@LGE_r03" w:date="2022-05-19T18:17:00Z">
        <w:del w:id="569" w:author="Myungjune@LGE_r04" w:date="2022-05-20T00:44:00Z">
          <w:r w:rsidRPr="00E678C8" w:rsidDel="00755ADA">
            <w:rPr>
              <w:highlight w:val="yellow"/>
              <w:lang w:val="en-US" w:eastAsia="ko-KR"/>
              <w:rPrChange w:id="570" w:author="Myungjune@LGE_r04" w:date="2022-05-20T00:48:00Z">
                <w:rPr>
                  <w:lang w:val="en-US" w:eastAsia="ko-KR"/>
                </w:rPr>
              </w:rPrChange>
            </w:rPr>
            <w:delText>Editor's note: How the SMF gets Remote UE's SUPI depends on SA3 decision.</w:delText>
          </w:r>
        </w:del>
      </w:ins>
    </w:p>
    <w:p w14:paraId="63836889" w14:textId="77777777" w:rsidR="00BE496B" w:rsidRDefault="00BE496B">
      <w:pPr>
        <w:pStyle w:val="B1"/>
      </w:pPr>
    </w:p>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14:paraId="434E3A2B" w14:textId="77777777" w:rsidR="00BE496B" w:rsidRDefault="00D63412">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Changes * * * *</w:t>
      </w:r>
    </w:p>
    <w:p w14:paraId="2B1A5AC4" w14:textId="77777777" w:rsidR="00BE496B" w:rsidRDefault="00BE496B">
      <w:pPr>
        <w:pStyle w:val="B1"/>
        <w:rPr>
          <w:rFonts w:eastAsia="DengXian"/>
        </w:rPr>
      </w:pPr>
    </w:p>
    <w:sectPr w:rsidR="00BE496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2666B" w14:textId="77777777" w:rsidR="002B4D52" w:rsidRDefault="002B4D52">
      <w:r>
        <w:separator/>
      </w:r>
    </w:p>
  </w:endnote>
  <w:endnote w:type="continuationSeparator" w:id="0">
    <w:p w14:paraId="22A79775" w14:textId="77777777" w:rsidR="002B4D52" w:rsidRDefault="002B4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17760" w14:textId="77777777" w:rsidR="002B4D52" w:rsidRDefault="002B4D52">
      <w:r>
        <w:separator/>
      </w:r>
    </w:p>
  </w:footnote>
  <w:footnote w:type="continuationSeparator" w:id="0">
    <w:p w14:paraId="114038C9" w14:textId="77777777" w:rsidR="002B4D52" w:rsidRDefault="002B4D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B90C6" w14:textId="77777777" w:rsidR="00BE496B" w:rsidRDefault="00D634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9A689" w14:textId="77777777" w:rsidR="00BE496B" w:rsidRDefault="00BE49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B27DB" w14:textId="77777777" w:rsidR="00BE496B" w:rsidRDefault="00D6341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BF7F4" w14:textId="77777777" w:rsidR="00BE496B" w:rsidRDefault="00BE49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373770957">
    <w:abstractNumId w:val="1"/>
  </w:num>
  <w:num w:numId="2" w16cid:durableId="989795895">
    <w:abstractNumId w:val="0"/>
  </w:num>
  <w:num w:numId="3" w16cid:durableId="1528330193">
    <w:abstractNumId w:val="2"/>
  </w:num>
  <w:num w:numId="4" w16cid:durableId="130812418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Samsung r02">
    <w15:presenceInfo w15:providerId="None" w15:userId="Samsung r02"/>
  </w15:person>
  <w15:person w15:author="Myungjune@LGE_r03">
    <w15:presenceInfo w15:providerId="None" w15:userId="Myungjune@LGE_r03"/>
  </w15:person>
  <w15:person w15:author="Myungjune@LGE_r04">
    <w15:presenceInfo w15:providerId="None" w15:userId="Myungjune@LGE_r04"/>
  </w15:person>
  <w15:person w15:author="IDCC">
    <w15:presenceInfo w15:providerId="None" w15:userId="IDCC"/>
  </w15:person>
  <w15:person w15:author="Myungjune@LGE">
    <w15:presenceInfo w15:providerId="None" w15:userId="Myungjune@LGE"/>
  </w15:person>
  <w15:person w15:author="IDCC_SF">
    <w15:presenceInfo w15:providerId="None" w15:userId="IDCC_SF"/>
  </w15:person>
  <w15:person w15:author="Myungjune@LGE_r02">
    <w15:presenceInfo w15:providerId="None" w15:userId="Myungjune@LGE_r02"/>
  </w15:person>
  <w15:person w15:author="Dees, Walter">
    <w15:presenceInfo w15:providerId="AD" w15:userId="S::walter.dees@philips.com::8ee75126-16a7-4962-96c4-920e824778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96B"/>
    <w:rsid w:val="00001F3F"/>
    <w:rsid w:val="000342CE"/>
    <w:rsid w:val="00034693"/>
    <w:rsid w:val="000418EF"/>
    <w:rsid w:val="00142D89"/>
    <w:rsid w:val="001779C6"/>
    <w:rsid w:val="00193AB9"/>
    <w:rsid w:val="00232B7A"/>
    <w:rsid w:val="00284426"/>
    <w:rsid w:val="002B4D52"/>
    <w:rsid w:val="00383D8D"/>
    <w:rsid w:val="00472CE1"/>
    <w:rsid w:val="00476047"/>
    <w:rsid w:val="005011ED"/>
    <w:rsid w:val="00570A8B"/>
    <w:rsid w:val="005958EE"/>
    <w:rsid w:val="005C50B4"/>
    <w:rsid w:val="00603B6B"/>
    <w:rsid w:val="006B5820"/>
    <w:rsid w:val="006C3022"/>
    <w:rsid w:val="006F0E40"/>
    <w:rsid w:val="007435B9"/>
    <w:rsid w:val="00755ADA"/>
    <w:rsid w:val="007754FF"/>
    <w:rsid w:val="007B76D7"/>
    <w:rsid w:val="00931EF8"/>
    <w:rsid w:val="00973EDA"/>
    <w:rsid w:val="00A61465"/>
    <w:rsid w:val="00AF0F8B"/>
    <w:rsid w:val="00AF4ED1"/>
    <w:rsid w:val="00B72C0F"/>
    <w:rsid w:val="00BE496B"/>
    <w:rsid w:val="00C36CD3"/>
    <w:rsid w:val="00C84174"/>
    <w:rsid w:val="00D63412"/>
    <w:rsid w:val="00D7260C"/>
    <w:rsid w:val="00DE3AE1"/>
    <w:rsid w:val="00E03955"/>
    <w:rsid w:val="00E678C8"/>
    <w:rsid w:val="00F21C6F"/>
    <w:rsid w:val="00F37E37"/>
    <w:rsid w:val="00F80B1B"/>
    <w:rsid w:val="00FF12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BE772E8"/>
  <w15:docId w15:val="{D0B4628F-7DCF-41D7-9F5F-E700F44C3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1323657185">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Props1.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2.xml><?xml version="1.0" encoding="utf-8"?>
<ds:datastoreItem xmlns:ds="http://schemas.openxmlformats.org/officeDocument/2006/customXml" ds:itemID="{8838F229-7A7C-4740-A75F-F4151D3F00A7}">
  <ds:schemaRefs>
    <ds:schemaRef ds:uri="http://schemas.openxmlformats.org/officeDocument/2006/bibliography"/>
  </ds:schemaRefs>
</ds:datastoreItem>
</file>

<file path=customXml/itemProps3.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2121</Words>
  <Characters>12092</Characters>
  <Application>Microsoft Office Word</Application>
  <DocSecurity>0</DocSecurity>
  <Lines>100</Lines>
  <Paragraphs>28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IDCC</cp:lastModifiedBy>
  <cp:revision>2</cp:revision>
  <cp:lastPrinted>1900-12-31T16:00:00Z</cp:lastPrinted>
  <dcterms:created xsi:type="dcterms:W3CDTF">2022-05-20T07:01:00Z</dcterms:created>
  <dcterms:modified xsi:type="dcterms:W3CDTF">2022-05-20T07:01:00Z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ies>
</file>